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889B4" w14:textId="77777777" w:rsidR="005B42EE" w:rsidRPr="004548C4" w:rsidRDefault="005A39F3" w:rsidP="005A39F3">
      <w:pPr>
        <w:jc w:val="center"/>
        <w:rPr>
          <w:rFonts w:ascii="Times New Roman" w:hAnsi="Times New Roman" w:cs="Times New Roman"/>
          <w:b/>
        </w:rPr>
      </w:pPr>
      <w:bookmarkStart w:id="0" w:name="_GoBack"/>
      <w:bookmarkEnd w:id="0"/>
      <w:r w:rsidRPr="004548C4">
        <w:rPr>
          <w:rFonts w:ascii="Times New Roman" w:hAnsi="Times New Roman" w:cs="Times New Roman"/>
          <w:b/>
        </w:rPr>
        <w:t>Summary of Material Terms</w:t>
      </w:r>
    </w:p>
    <w:p w14:paraId="08B787AD" w14:textId="77777777" w:rsidR="005A39F3" w:rsidRPr="004548C4" w:rsidRDefault="005A39F3" w:rsidP="005A39F3">
      <w:pPr>
        <w:jc w:val="center"/>
        <w:rPr>
          <w:rFonts w:ascii="Times New Roman" w:hAnsi="Times New Roman" w:cs="Times New Roman"/>
          <w:b/>
        </w:rPr>
      </w:pPr>
      <w:r w:rsidRPr="004548C4">
        <w:rPr>
          <w:rFonts w:ascii="Times New Roman" w:hAnsi="Times New Roman" w:cs="Times New Roman"/>
          <w:b/>
        </w:rPr>
        <w:t>of</w:t>
      </w:r>
    </w:p>
    <w:p w14:paraId="03DC9DB1" w14:textId="3AA356C0" w:rsidR="005A39F3" w:rsidRPr="004548C4" w:rsidRDefault="008E6EC8" w:rsidP="005A39F3">
      <w:pPr>
        <w:jc w:val="center"/>
        <w:rPr>
          <w:rFonts w:ascii="Times New Roman" w:hAnsi="Times New Roman" w:cs="Times New Roman"/>
          <w:b/>
        </w:rPr>
      </w:pPr>
      <w:r>
        <w:rPr>
          <w:rFonts w:ascii="Times New Roman" w:hAnsi="Times New Roman" w:cs="Times New Roman"/>
          <w:b/>
        </w:rPr>
        <w:t>LFCR</w:t>
      </w:r>
      <w:r w:rsidR="005A39F3" w:rsidRPr="004548C4">
        <w:rPr>
          <w:rFonts w:ascii="Times New Roman" w:hAnsi="Times New Roman" w:cs="Times New Roman"/>
          <w:b/>
        </w:rPr>
        <w:t xml:space="preserve"> Network Research Agreement</w:t>
      </w:r>
    </w:p>
    <w:p w14:paraId="419A385D" w14:textId="77777777" w:rsidR="005A39F3" w:rsidRPr="004548C4" w:rsidRDefault="005A39F3" w:rsidP="005A39F3">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2506"/>
        <w:gridCol w:w="6124"/>
      </w:tblGrid>
      <w:tr w:rsidR="00624465" w:rsidRPr="004548C4" w14:paraId="5728BF7F" w14:textId="77777777" w:rsidTr="005A39F3">
        <w:tc>
          <w:tcPr>
            <w:tcW w:w="2628" w:type="dxa"/>
          </w:tcPr>
          <w:p w14:paraId="7554CE5C" w14:textId="60D2740A" w:rsidR="00624465" w:rsidRPr="004548C4" w:rsidRDefault="008D6B0D" w:rsidP="007539F8">
            <w:pPr>
              <w:ind w:right="-172"/>
              <w:rPr>
                <w:rFonts w:ascii="Times New Roman" w:hAnsi="Times New Roman" w:cs="Times New Roman"/>
              </w:rPr>
            </w:pPr>
            <w:r>
              <w:rPr>
                <w:rFonts w:ascii="Times New Roman" w:hAnsi="Times New Roman" w:cs="Times New Roman"/>
              </w:rPr>
              <w:t>Administration of Research Agreement</w:t>
            </w:r>
          </w:p>
        </w:tc>
        <w:tc>
          <w:tcPr>
            <w:tcW w:w="6228" w:type="dxa"/>
          </w:tcPr>
          <w:p w14:paraId="517D8373" w14:textId="6D565A6F" w:rsidR="00624465" w:rsidRPr="004548C4" w:rsidRDefault="008E6EC8" w:rsidP="008E6EC8">
            <w:pPr>
              <w:spacing w:after="240"/>
              <w:rPr>
                <w:rFonts w:ascii="Times New Roman" w:hAnsi="Times New Roman" w:cs="Times New Roman"/>
              </w:rPr>
            </w:pPr>
            <w:r>
              <w:rPr>
                <w:rFonts w:ascii="Times New Roman" w:hAnsi="Times New Roman" w:cs="Times New Roman"/>
              </w:rPr>
              <w:t>LFCR</w:t>
            </w:r>
            <w:r w:rsidR="00624465" w:rsidRPr="004548C4">
              <w:rPr>
                <w:rFonts w:ascii="Times New Roman" w:hAnsi="Times New Roman" w:cs="Times New Roman"/>
              </w:rPr>
              <w:t xml:space="preserve"> designates </w:t>
            </w:r>
            <w:r w:rsidR="00624465" w:rsidRPr="004548C4">
              <w:rPr>
                <w:rFonts w:ascii="Times New Roman" w:hAnsi="Times New Roman" w:cs="Times New Roman"/>
                <w:spacing w:val="-5"/>
              </w:rPr>
              <w:t xml:space="preserve">Dr. </w:t>
            </w:r>
            <w:r w:rsidR="00624465" w:rsidRPr="004548C4">
              <w:rPr>
                <w:rFonts w:ascii="Times New Roman" w:hAnsi="Times New Roman" w:cs="Times New Roman"/>
              </w:rPr>
              <w:t xml:space="preserve">David </w:t>
            </w:r>
            <w:r w:rsidR="00624465" w:rsidRPr="004548C4">
              <w:rPr>
                <w:rFonts w:ascii="Times New Roman" w:hAnsi="Times New Roman" w:cs="Times New Roman"/>
                <w:spacing w:val="-3"/>
              </w:rPr>
              <w:t xml:space="preserve">Tancredi </w:t>
            </w:r>
            <w:r w:rsidR="00624465" w:rsidRPr="004548C4">
              <w:rPr>
                <w:rFonts w:ascii="Times New Roman" w:hAnsi="Times New Roman" w:cs="Times New Roman"/>
              </w:rPr>
              <w:t xml:space="preserve">to represent </w:t>
            </w:r>
            <w:r>
              <w:rPr>
                <w:rFonts w:ascii="Times New Roman" w:hAnsi="Times New Roman" w:cs="Times New Roman"/>
              </w:rPr>
              <w:t>LFCR</w:t>
            </w:r>
            <w:r w:rsidR="00624465" w:rsidRPr="004548C4">
              <w:rPr>
                <w:rFonts w:ascii="Times New Roman" w:hAnsi="Times New Roman" w:cs="Times New Roman"/>
              </w:rPr>
              <w:t xml:space="preserve"> in all aspects relating to</w:t>
            </w:r>
            <w:r w:rsidR="00624465" w:rsidRPr="004548C4">
              <w:rPr>
                <w:rFonts w:ascii="Times New Roman" w:hAnsi="Times New Roman" w:cs="Times New Roman"/>
                <w:spacing w:val="18"/>
              </w:rPr>
              <w:t xml:space="preserve"> </w:t>
            </w:r>
            <w:r w:rsidR="008D6B0D">
              <w:rPr>
                <w:rFonts w:ascii="Times New Roman" w:hAnsi="Times New Roman" w:cs="Times New Roman"/>
              </w:rPr>
              <w:t>the research a</w:t>
            </w:r>
            <w:r w:rsidR="00624465" w:rsidRPr="004548C4">
              <w:rPr>
                <w:rFonts w:ascii="Times New Roman" w:hAnsi="Times New Roman" w:cs="Times New Roman"/>
              </w:rPr>
              <w:t>greement</w:t>
            </w:r>
            <w:r w:rsidR="00624465" w:rsidRPr="004548C4">
              <w:rPr>
                <w:rFonts w:ascii="Times New Roman" w:hAnsi="Times New Roman" w:cs="Times New Roman"/>
                <w:spacing w:val="18"/>
              </w:rPr>
              <w:t xml:space="preserve">, </w:t>
            </w:r>
            <w:r w:rsidR="00624465" w:rsidRPr="004548C4">
              <w:rPr>
                <w:rFonts w:ascii="Times New Roman" w:hAnsi="Times New Roman" w:cs="Times New Roman"/>
              </w:rPr>
              <w:t>to</w:t>
            </w:r>
            <w:r w:rsidR="00624465" w:rsidRPr="004548C4">
              <w:rPr>
                <w:rFonts w:ascii="Times New Roman" w:hAnsi="Times New Roman" w:cs="Times New Roman"/>
                <w:spacing w:val="18"/>
              </w:rPr>
              <w:t xml:space="preserve"> </w:t>
            </w:r>
            <w:r w:rsidR="00624465" w:rsidRPr="004548C4">
              <w:rPr>
                <w:rFonts w:ascii="Times New Roman" w:hAnsi="Times New Roman" w:cs="Times New Roman"/>
              </w:rPr>
              <w:t>be</w:t>
            </w:r>
            <w:r w:rsidR="00624465" w:rsidRPr="004548C4">
              <w:rPr>
                <w:rFonts w:ascii="Times New Roman" w:hAnsi="Times New Roman" w:cs="Times New Roman"/>
                <w:spacing w:val="18"/>
              </w:rPr>
              <w:t xml:space="preserve"> </w:t>
            </w:r>
            <w:r w:rsidR="00624465" w:rsidRPr="004548C4">
              <w:rPr>
                <w:rFonts w:ascii="Times New Roman" w:hAnsi="Times New Roman" w:cs="Times New Roman"/>
              </w:rPr>
              <w:t>responsible</w:t>
            </w:r>
            <w:r w:rsidR="00624465" w:rsidRPr="004548C4">
              <w:rPr>
                <w:rFonts w:ascii="Times New Roman" w:hAnsi="Times New Roman" w:cs="Times New Roman"/>
                <w:spacing w:val="18"/>
              </w:rPr>
              <w:t xml:space="preserve"> </w:t>
            </w:r>
            <w:r w:rsidR="00624465" w:rsidRPr="004548C4">
              <w:rPr>
                <w:rFonts w:ascii="Times New Roman" w:hAnsi="Times New Roman" w:cs="Times New Roman"/>
              </w:rPr>
              <w:t>for</w:t>
            </w:r>
            <w:r w:rsidR="00624465" w:rsidRPr="004548C4">
              <w:rPr>
                <w:rFonts w:ascii="Times New Roman" w:hAnsi="Times New Roman" w:cs="Times New Roman"/>
                <w:spacing w:val="18"/>
              </w:rPr>
              <w:t xml:space="preserve"> </w:t>
            </w:r>
            <w:r w:rsidR="00624465" w:rsidRPr="004548C4">
              <w:rPr>
                <w:rFonts w:ascii="Times New Roman" w:hAnsi="Times New Roman" w:cs="Times New Roman"/>
              </w:rPr>
              <w:t>any</w:t>
            </w:r>
            <w:r w:rsidR="00624465" w:rsidRPr="004548C4">
              <w:rPr>
                <w:rFonts w:ascii="Times New Roman" w:hAnsi="Times New Roman" w:cs="Times New Roman"/>
                <w:spacing w:val="18"/>
              </w:rPr>
              <w:t xml:space="preserve"> </w:t>
            </w:r>
            <w:r w:rsidR="00624465" w:rsidRPr="004548C4">
              <w:rPr>
                <w:rFonts w:ascii="Times New Roman" w:hAnsi="Times New Roman" w:cs="Times New Roman"/>
              </w:rPr>
              <w:t>and</w:t>
            </w:r>
            <w:r w:rsidR="00624465" w:rsidRPr="004548C4">
              <w:rPr>
                <w:rFonts w:ascii="Times New Roman" w:hAnsi="Times New Roman" w:cs="Times New Roman"/>
                <w:spacing w:val="18"/>
              </w:rPr>
              <w:t xml:space="preserve"> </w:t>
            </w:r>
            <w:r w:rsidR="00624465" w:rsidRPr="004548C4">
              <w:rPr>
                <w:rFonts w:ascii="Times New Roman" w:hAnsi="Times New Roman" w:cs="Times New Roman"/>
              </w:rPr>
              <w:t>all</w:t>
            </w:r>
            <w:r w:rsidR="00624465" w:rsidRPr="004548C4">
              <w:rPr>
                <w:rFonts w:ascii="Times New Roman" w:hAnsi="Times New Roman" w:cs="Times New Roman"/>
                <w:spacing w:val="18"/>
              </w:rPr>
              <w:t xml:space="preserve"> </w:t>
            </w:r>
            <w:r w:rsidR="00624465" w:rsidRPr="004548C4">
              <w:rPr>
                <w:rFonts w:ascii="Times New Roman" w:hAnsi="Times New Roman" w:cs="Times New Roman"/>
              </w:rPr>
              <w:t>matters</w:t>
            </w:r>
            <w:r w:rsidR="00624465" w:rsidRPr="004548C4">
              <w:rPr>
                <w:rFonts w:ascii="Times New Roman" w:hAnsi="Times New Roman" w:cs="Times New Roman"/>
                <w:spacing w:val="18"/>
              </w:rPr>
              <w:t xml:space="preserve"> </w:t>
            </w:r>
            <w:r w:rsidR="00624465" w:rsidRPr="004548C4">
              <w:rPr>
                <w:rFonts w:ascii="Times New Roman" w:hAnsi="Times New Roman" w:cs="Times New Roman"/>
              </w:rPr>
              <w:t>in</w:t>
            </w:r>
            <w:r w:rsidR="00624465" w:rsidRPr="004548C4">
              <w:rPr>
                <w:rFonts w:ascii="Times New Roman" w:hAnsi="Times New Roman" w:cs="Times New Roman"/>
                <w:spacing w:val="18"/>
              </w:rPr>
              <w:t xml:space="preserve"> </w:t>
            </w:r>
            <w:r w:rsidR="00624465" w:rsidRPr="004548C4">
              <w:rPr>
                <w:rFonts w:ascii="Times New Roman" w:hAnsi="Times New Roman" w:cs="Times New Roman"/>
              </w:rPr>
              <w:t>connection</w:t>
            </w:r>
            <w:r w:rsidR="00624465" w:rsidRPr="004548C4">
              <w:rPr>
                <w:rFonts w:ascii="Times New Roman" w:hAnsi="Times New Roman" w:cs="Times New Roman"/>
                <w:spacing w:val="18"/>
              </w:rPr>
              <w:t xml:space="preserve"> </w:t>
            </w:r>
            <w:r w:rsidR="00624465" w:rsidRPr="004548C4">
              <w:rPr>
                <w:rFonts w:ascii="Times New Roman" w:hAnsi="Times New Roman" w:cs="Times New Roman"/>
              </w:rPr>
              <w:t>with</w:t>
            </w:r>
            <w:r w:rsidR="00624465" w:rsidRPr="004548C4">
              <w:rPr>
                <w:rFonts w:ascii="Times New Roman" w:hAnsi="Times New Roman" w:cs="Times New Roman"/>
                <w:spacing w:val="18"/>
              </w:rPr>
              <w:t xml:space="preserve"> </w:t>
            </w:r>
            <w:r w:rsidR="00624465" w:rsidRPr="004548C4">
              <w:rPr>
                <w:rFonts w:ascii="Times New Roman" w:hAnsi="Times New Roman" w:cs="Times New Roman"/>
              </w:rPr>
              <w:t>the</w:t>
            </w:r>
            <w:r w:rsidR="00624465" w:rsidRPr="004548C4">
              <w:rPr>
                <w:rFonts w:ascii="Times New Roman" w:hAnsi="Times New Roman" w:cs="Times New Roman"/>
                <w:w w:val="99"/>
              </w:rPr>
              <w:t xml:space="preserve"> </w:t>
            </w:r>
            <w:r w:rsidR="00624465" w:rsidRPr="004548C4">
              <w:rPr>
                <w:rFonts w:ascii="Times New Roman" w:hAnsi="Times New Roman" w:cs="Times New Roman"/>
              </w:rPr>
              <w:t xml:space="preserve">construction and administration </w:t>
            </w:r>
            <w:r w:rsidR="008D6B0D">
              <w:rPr>
                <w:rFonts w:ascii="Times New Roman" w:hAnsi="Times New Roman" w:cs="Times New Roman"/>
              </w:rPr>
              <w:t>t</w:t>
            </w:r>
            <w:r w:rsidR="00624465" w:rsidRPr="004548C4">
              <w:rPr>
                <w:rFonts w:ascii="Times New Roman" w:hAnsi="Times New Roman" w:cs="Times New Roman"/>
              </w:rPr>
              <w:t>he</w:t>
            </w:r>
            <w:r w:rsidR="006C7585">
              <w:rPr>
                <w:rFonts w:ascii="Times New Roman" w:hAnsi="Times New Roman" w:cs="Times New Roman"/>
              </w:rPr>
              <w:t>reof and for the collection of progress r</w:t>
            </w:r>
            <w:r w:rsidR="00624465" w:rsidRPr="004548C4">
              <w:rPr>
                <w:rFonts w:ascii="Times New Roman" w:hAnsi="Times New Roman" w:cs="Times New Roman"/>
              </w:rPr>
              <w:t>eports to be submitted to the FL</w:t>
            </w:r>
            <w:r w:rsidR="008D6B0D">
              <w:rPr>
                <w:rFonts w:ascii="Times New Roman" w:hAnsi="Times New Roman" w:cs="Times New Roman"/>
              </w:rPr>
              <w:t>C</w:t>
            </w:r>
            <w:r w:rsidR="00624465" w:rsidRPr="004548C4">
              <w:rPr>
                <w:rFonts w:ascii="Times New Roman" w:hAnsi="Times New Roman" w:cs="Times New Roman"/>
              </w:rPr>
              <w:t xml:space="preserve">Q </w:t>
            </w:r>
            <w:r w:rsidR="00961B6E">
              <w:rPr>
                <w:rFonts w:ascii="Times New Roman" w:hAnsi="Times New Roman" w:cs="Times New Roman"/>
              </w:rPr>
              <w:t>Scientific Advisory Committee (“</w:t>
            </w:r>
            <w:r w:rsidR="00624465" w:rsidRPr="004548C4">
              <w:rPr>
                <w:rFonts w:ascii="Times New Roman" w:hAnsi="Times New Roman" w:cs="Times New Roman"/>
              </w:rPr>
              <w:t>SAC</w:t>
            </w:r>
            <w:r w:rsidR="00961B6E">
              <w:rPr>
                <w:rFonts w:ascii="Times New Roman" w:hAnsi="Times New Roman" w:cs="Times New Roman"/>
              </w:rPr>
              <w:t>”)</w:t>
            </w:r>
            <w:r w:rsidR="00624465" w:rsidRPr="004548C4">
              <w:rPr>
                <w:rFonts w:ascii="Times New Roman" w:hAnsi="Times New Roman" w:cs="Times New Roman"/>
              </w:rPr>
              <w:t>.</w:t>
            </w:r>
          </w:p>
        </w:tc>
      </w:tr>
      <w:tr w:rsidR="005A39F3" w:rsidRPr="004548C4" w14:paraId="7CF1973D" w14:textId="77777777" w:rsidTr="005A39F3">
        <w:tc>
          <w:tcPr>
            <w:tcW w:w="2628" w:type="dxa"/>
          </w:tcPr>
          <w:p w14:paraId="54710FF1" w14:textId="77777777" w:rsidR="005A39F3" w:rsidRPr="004548C4" w:rsidRDefault="005A39F3" w:rsidP="005A39F3">
            <w:pPr>
              <w:rPr>
                <w:rFonts w:ascii="Times New Roman" w:hAnsi="Times New Roman" w:cs="Times New Roman"/>
              </w:rPr>
            </w:pPr>
            <w:r w:rsidRPr="004548C4">
              <w:rPr>
                <w:rFonts w:ascii="Times New Roman" w:hAnsi="Times New Roman" w:cs="Times New Roman"/>
              </w:rPr>
              <w:t>Networks</w:t>
            </w:r>
          </w:p>
        </w:tc>
        <w:tc>
          <w:tcPr>
            <w:tcW w:w="6228" w:type="dxa"/>
          </w:tcPr>
          <w:p w14:paraId="35F1754E" w14:textId="72BF1A55" w:rsidR="005A39F3" w:rsidRPr="004548C4" w:rsidRDefault="005A39F3" w:rsidP="006C7585">
            <w:pPr>
              <w:spacing w:after="240"/>
              <w:rPr>
                <w:rFonts w:ascii="Times New Roman" w:hAnsi="Times New Roman" w:cs="Times New Roman"/>
              </w:rPr>
            </w:pPr>
            <w:r w:rsidRPr="004548C4">
              <w:rPr>
                <w:rFonts w:ascii="Times New Roman" w:hAnsi="Times New Roman" w:cs="Times New Roman"/>
              </w:rPr>
              <w:t xml:space="preserve">Each network supported by </w:t>
            </w:r>
            <w:r w:rsidR="008E6EC8">
              <w:rPr>
                <w:rFonts w:ascii="Times New Roman" w:hAnsi="Times New Roman" w:cs="Times New Roman"/>
              </w:rPr>
              <w:t>LFCR</w:t>
            </w:r>
            <w:r w:rsidR="008E6EC8" w:rsidRPr="004548C4">
              <w:rPr>
                <w:rFonts w:ascii="Times New Roman" w:hAnsi="Times New Roman" w:cs="Times New Roman"/>
              </w:rPr>
              <w:t xml:space="preserve"> </w:t>
            </w:r>
            <w:r w:rsidRPr="004548C4">
              <w:rPr>
                <w:rFonts w:ascii="Times New Roman" w:hAnsi="Times New Roman" w:cs="Times New Roman"/>
              </w:rPr>
              <w:t xml:space="preserve">comprises select individual researchers (each an “Investigator”) who pursue a coordinated research goal reflected in the research proposal submitted to </w:t>
            </w:r>
            <w:r w:rsidR="008E6EC8">
              <w:rPr>
                <w:rFonts w:ascii="Times New Roman" w:hAnsi="Times New Roman" w:cs="Times New Roman"/>
              </w:rPr>
              <w:t>FLCQ/LFCR</w:t>
            </w:r>
            <w:r w:rsidR="008E6EC8" w:rsidRPr="004548C4">
              <w:rPr>
                <w:rFonts w:ascii="Times New Roman" w:hAnsi="Times New Roman" w:cs="Times New Roman"/>
              </w:rPr>
              <w:t xml:space="preserve"> </w:t>
            </w:r>
            <w:r w:rsidRPr="004548C4">
              <w:rPr>
                <w:rFonts w:ascii="Times New Roman" w:hAnsi="Times New Roman" w:cs="Times New Roman"/>
              </w:rPr>
              <w:t xml:space="preserve">by those Investigators. </w:t>
            </w:r>
          </w:p>
          <w:p w14:paraId="02CD5610" w14:textId="77777777" w:rsidR="00F34C42" w:rsidRDefault="006C7585" w:rsidP="00F34C42">
            <w:pPr>
              <w:spacing w:after="240"/>
              <w:rPr>
                <w:rFonts w:ascii="Times New Roman" w:hAnsi="Times New Roman" w:cs="Times New Roman"/>
              </w:rPr>
            </w:pPr>
            <w:r>
              <w:rPr>
                <w:rFonts w:ascii="Times New Roman" w:hAnsi="Times New Roman" w:cs="Times New Roman"/>
              </w:rPr>
              <w:t>To</w:t>
            </w:r>
            <w:r w:rsidR="005A39F3" w:rsidRPr="004548C4">
              <w:rPr>
                <w:rFonts w:ascii="Times New Roman" w:hAnsi="Times New Roman" w:cs="Times New Roman"/>
                <w:spacing w:val="34"/>
              </w:rPr>
              <w:t xml:space="preserve"> </w:t>
            </w:r>
            <w:r w:rsidR="005A39F3" w:rsidRPr="004548C4">
              <w:rPr>
                <w:rFonts w:ascii="Times New Roman" w:hAnsi="Times New Roman" w:cs="Times New Roman"/>
              </w:rPr>
              <w:t>engage</w:t>
            </w:r>
            <w:r w:rsidR="005A39F3" w:rsidRPr="004548C4">
              <w:rPr>
                <w:rFonts w:ascii="Times New Roman" w:hAnsi="Times New Roman" w:cs="Times New Roman"/>
                <w:spacing w:val="34"/>
              </w:rPr>
              <w:t xml:space="preserve"> </w:t>
            </w:r>
            <w:r w:rsidR="005A39F3" w:rsidRPr="004548C4">
              <w:rPr>
                <w:rFonts w:ascii="Times New Roman" w:hAnsi="Times New Roman" w:cs="Times New Roman"/>
              </w:rPr>
              <w:t>Investigators</w:t>
            </w:r>
            <w:r w:rsidR="005A39F3" w:rsidRPr="004548C4">
              <w:rPr>
                <w:rFonts w:ascii="Times New Roman" w:hAnsi="Times New Roman" w:cs="Times New Roman"/>
                <w:spacing w:val="34"/>
              </w:rPr>
              <w:t xml:space="preserve"> </w:t>
            </w:r>
            <w:r w:rsidR="005A39F3" w:rsidRPr="004548C4">
              <w:rPr>
                <w:rFonts w:ascii="Times New Roman" w:hAnsi="Times New Roman" w:cs="Times New Roman"/>
              </w:rPr>
              <w:t>to</w:t>
            </w:r>
            <w:r w:rsidR="005A39F3" w:rsidRPr="004548C4">
              <w:rPr>
                <w:rFonts w:ascii="Times New Roman" w:hAnsi="Times New Roman" w:cs="Times New Roman"/>
                <w:spacing w:val="34"/>
              </w:rPr>
              <w:t xml:space="preserve"> </w:t>
            </w:r>
            <w:r w:rsidR="005A39F3" w:rsidRPr="004548C4">
              <w:rPr>
                <w:rFonts w:ascii="Times New Roman" w:hAnsi="Times New Roman" w:cs="Times New Roman"/>
              </w:rPr>
              <w:t>perform</w:t>
            </w:r>
            <w:r w:rsidR="005A39F3" w:rsidRPr="004548C4">
              <w:rPr>
                <w:rFonts w:ascii="Times New Roman" w:hAnsi="Times New Roman" w:cs="Times New Roman"/>
                <w:spacing w:val="34"/>
              </w:rPr>
              <w:t xml:space="preserve"> </w:t>
            </w:r>
            <w:r w:rsidR="005A39F3" w:rsidRPr="004548C4">
              <w:rPr>
                <w:rFonts w:ascii="Times New Roman" w:hAnsi="Times New Roman" w:cs="Times New Roman"/>
              </w:rPr>
              <w:t>the</w:t>
            </w:r>
            <w:r w:rsidR="005A39F3" w:rsidRPr="004548C4">
              <w:rPr>
                <w:rFonts w:ascii="Times New Roman" w:hAnsi="Times New Roman" w:cs="Times New Roman"/>
                <w:spacing w:val="34"/>
              </w:rPr>
              <w:t xml:space="preserve"> </w:t>
            </w:r>
            <w:r w:rsidR="005A39F3" w:rsidRPr="004548C4">
              <w:rPr>
                <w:rFonts w:ascii="Times New Roman" w:hAnsi="Times New Roman" w:cs="Times New Roman"/>
              </w:rPr>
              <w:t>research</w:t>
            </w:r>
            <w:r w:rsidR="005A39F3" w:rsidRPr="004548C4">
              <w:rPr>
                <w:rFonts w:ascii="Times New Roman" w:hAnsi="Times New Roman" w:cs="Times New Roman"/>
                <w:spacing w:val="34"/>
              </w:rPr>
              <w:t xml:space="preserve"> </w:t>
            </w:r>
            <w:r w:rsidR="005A39F3" w:rsidRPr="004548C4">
              <w:rPr>
                <w:rFonts w:ascii="Times New Roman" w:hAnsi="Times New Roman" w:cs="Times New Roman"/>
              </w:rPr>
              <w:t>in</w:t>
            </w:r>
            <w:r w:rsidR="005A39F3" w:rsidRPr="004548C4">
              <w:rPr>
                <w:rFonts w:ascii="Times New Roman" w:hAnsi="Times New Roman" w:cs="Times New Roman"/>
                <w:spacing w:val="34"/>
              </w:rPr>
              <w:t xml:space="preserve"> </w:t>
            </w:r>
            <w:r w:rsidR="005A39F3" w:rsidRPr="004548C4">
              <w:rPr>
                <w:rFonts w:ascii="Times New Roman" w:hAnsi="Times New Roman" w:cs="Times New Roman"/>
              </w:rPr>
              <w:t>the</w:t>
            </w:r>
            <w:r w:rsidR="005A39F3" w:rsidRPr="004548C4">
              <w:rPr>
                <w:rFonts w:ascii="Times New Roman" w:hAnsi="Times New Roman" w:cs="Times New Roman"/>
                <w:w w:val="99"/>
              </w:rPr>
              <w:t xml:space="preserve"> </w:t>
            </w:r>
            <w:r>
              <w:rPr>
                <w:rFonts w:ascii="Times New Roman" w:hAnsi="Times New Roman" w:cs="Times New Roman"/>
              </w:rPr>
              <w:t>grant, the g</w:t>
            </w:r>
            <w:r w:rsidR="005A39F3" w:rsidRPr="004548C4">
              <w:rPr>
                <w:rFonts w:ascii="Times New Roman" w:hAnsi="Times New Roman" w:cs="Times New Roman"/>
              </w:rPr>
              <w:t>rant must be issued through each Investigator’s affiliated institution</w:t>
            </w:r>
            <w:r w:rsidR="005A39F3" w:rsidRPr="004548C4">
              <w:rPr>
                <w:rFonts w:ascii="Times New Roman" w:hAnsi="Times New Roman" w:cs="Times New Roman"/>
                <w:spacing w:val="5"/>
              </w:rPr>
              <w:t xml:space="preserve"> </w:t>
            </w:r>
            <w:r w:rsidR="005A39F3" w:rsidRPr="004548C4">
              <w:rPr>
                <w:rFonts w:ascii="Times New Roman" w:hAnsi="Times New Roman" w:cs="Times New Roman"/>
              </w:rPr>
              <w:t>(“</w:t>
            </w:r>
            <w:r w:rsidR="005A39F3" w:rsidRPr="004548C4">
              <w:rPr>
                <w:rFonts w:ascii="Times New Roman" w:hAnsi="Times New Roman" w:cs="Times New Roman"/>
                <w:bCs/>
              </w:rPr>
              <w:t>Investigator Institution</w:t>
            </w:r>
            <w:r>
              <w:rPr>
                <w:rFonts w:ascii="Times New Roman" w:hAnsi="Times New Roman" w:cs="Times New Roman"/>
              </w:rPr>
              <w:t>”).  E</w:t>
            </w:r>
            <w:r w:rsidR="005A39F3" w:rsidRPr="004548C4">
              <w:rPr>
                <w:rFonts w:ascii="Times New Roman" w:hAnsi="Times New Roman" w:cs="Times New Roman"/>
              </w:rPr>
              <w:t xml:space="preserve">ach </w:t>
            </w:r>
            <w:r>
              <w:rPr>
                <w:rFonts w:ascii="Times New Roman" w:hAnsi="Times New Roman" w:cs="Times New Roman"/>
              </w:rPr>
              <w:t xml:space="preserve">such </w:t>
            </w:r>
            <w:r w:rsidR="005A39F3" w:rsidRPr="004548C4">
              <w:rPr>
                <w:rFonts w:ascii="Times New Roman" w:hAnsi="Times New Roman" w:cs="Times New Roman"/>
              </w:rPr>
              <w:t xml:space="preserve">Investigator Institution will execute </w:t>
            </w:r>
            <w:r>
              <w:rPr>
                <w:rFonts w:ascii="Times New Roman" w:hAnsi="Times New Roman" w:cs="Times New Roman"/>
              </w:rPr>
              <w:t>a</w:t>
            </w:r>
            <w:r w:rsidR="005A39F3" w:rsidRPr="004548C4">
              <w:rPr>
                <w:rFonts w:ascii="Times New Roman" w:hAnsi="Times New Roman" w:cs="Times New Roman"/>
              </w:rPr>
              <w:t xml:space="preserve"> single multiparty</w:t>
            </w:r>
            <w:r w:rsidR="005A39F3" w:rsidRPr="004548C4">
              <w:rPr>
                <w:rFonts w:ascii="Times New Roman" w:hAnsi="Times New Roman" w:cs="Times New Roman"/>
                <w:spacing w:val="-3"/>
              </w:rPr>
              <w:t xml:space="preserve"> </w:t>
            </w:r>
            <w:r>
              <w:rPr>
                <w:rFonts w:ascii="Times New Roman" w:hAnsi="Times New Roman" w:cs="Times New Roman"/>
              </w:rPr>
              <w:t>research a</w:t>
            </w:r>
            <w:r w:rsidR="005A39F3" w:rsidRPr="004548C4">
              <w:rPr>
                <w:rFonts w:ascii="Times New Roman" w:hAnsi="Times New Roman" w:cs="Times New Roman"/>
              </w:rPr>
              <w:t xml:space="preserve">greement, thereby binding itself and the Investigator to the terms and conditions </w:t>
            </w:r>
            <w:r>
              <w:rPr>
                <w:rFonts w:ascii="Times New Roman" w:hAnsi="Times New Roman" w:cs="Times New Roman"/>
              </w:rPr>
              <w:t>t</w:t>
            </w:r>
            <w:r w:rsidR="005A39F3" w:rsidRPr="004548C4">
              <w:rPr>
                <w:rFonts w:ascii="Times New Roman" w:hAnsi="Times New Roman" w:cs="Times New Roman"/>
              </w:rPr>
              <w:t>herein.</w:t>
            </w:r>
          </w:p>
          <w:p w14:paraId="0B2DF3E0" w14:textId="5978AD2A" w:rsidR="00FE692D" w:rsidRPr="00F34C42" w:rsidRDefault="00F34C42" w:rsidP="006C7585">
            <w:pPr>
              <w:spacing w:after="240"/>
              <w:rPr>
                <w:rFonts w:ascii="Times New Roman" w:hAnsi="Times New Roman" w:cs="Times New Roman"/>
              </w:rPr>
            </w:pPr>
            <w:r>
              <w:rPr>
                <w:rFonts w:ascii="Times New Roman" w:hAnsi="Times New Roman" w:cs="Times New Roman"/>
              </w:rPr>
              <w:t xml:space="preserve">Each Network will have two Investigators who will act as coordinators (“Coordinators”), and the “Lead Coordinator” </w:t>
            </w:r>
            <w:r>
              <w:t>will be</w:t>
            </w:r>
            <w:r w:rsidR="00FE692D">
              <w:t xml:space="preserve"> the Investigator designated to coordinate and interact with</w:t>
            </w:r>
            <w:r w:rsidR="00FE692D">
              <w:rPr>
                <w:spacing w:val="5"/>
              </w:rPr>
              <w:t xml:space="preserve"> </w:t>
            </w:r>
            <w:r w:rsidR="008E6EC8">
              <w:rPr>
                <w:rFonts w:ascii="Times New Roman" w:hAnsi="Times New Roman" w:cs="Times New Roman"/>
              </w:rPr>
              <w:t>LFCR</w:t>
            </w:r>
            <w:r w:rsidR="008E6EC8" w:rsidRPr="004548C4">
              <w:rPr>
                <w:rFonts w:ascii="Times New Roman" w:hAnsi="Times New Roman" w:cs="Times New Roman"/>
              </w:rPr>
              <w:t xml:space="preserve"> </w:t>
            </w:r>
            <w:r w:rsidR="00FE692D">
              <w:t>with</w:t>
            </w:r>
            <w:r w:rsidR="00FE692D">
              <w:rPr>
                <w:spacing w:val="35"/>
              </w:rPr>
              <w:t xml:space="preserve"> </w:t>
            </w:r>
            <w:r w:rsidR="00FE692D">
              <w:t>respect</w:t>
            </w:r>
            <w:r w:rsidR="00FE692D">
              <w:rPr>
                <w:spacing w:val="35"/>
              </w:rPr>
              <w:t xml:space="preserve"> </w:t>
            </w:r>
            <w:r w:rsidR="00FE692D">
              <w:t>to</w:t>
            </w:r>
            <w:r w:rsidR="00FE692D">
              <w:rPr>
                <w:spacing w:val="35"/>
              </w:rPr>
              <w:t xml:space="preserve"> </w:t>
            </w:r>
            <w:r w:rsidR="00FE692D">
              <w:t>overseeing</w:t>
            </w:r>
            <w:r w:rsidR="00FE692D">
              <w:rPr>
                <w:spacing w:val="35"/>
              </w:rPr>
              <w:t xml:space="preserve"> </w:t>
            </w:r>
            <w:r w:rsidR="00FE692D">
              <w:t>performance</w:t>
            </w:r>
            <w:r w:rsidR="00FE692D">
              <w:rPr>
                <w:spacing w:val="35"/>
              </w:rPr>
              <w:t xml:space="preserve"> </w:t>
            </w:r>
            <w:r w:rsidR="00FE692D">
              <w:t>and</w:t>
            </w:r>
            <w:r w:rsidR="00FE692D">
              <w:rPr>
                <w:spacing w:val="35"/>
              </w:rPr>
              <w:t xml:space="preserve"> </w:t>
            </w:r>
            <w:r w:rsidR="00FE692D">
              <w:t>budget</w:t>
            </w:r>
            <w:r w:rsidR="00FE692D">
              <w:rPr>
                <w:spacing w:val="35"/>
              </w:rPr>
              <w:t xml:space="preserve"> </w:t>
            </w:r>
            <w:r w:rsidR="00FE692D">
              <w:t>matters</w:t>
            </w:r>
            <w:r w:rsidR="00FE692D">
              <w:rPr>
                <w:spacing w:val="35"/>
              </w:rPr>
              <w:t xml:space="preserve"> </w:t>
            </w:r>
            <w:r w:rsidR="00FE692D">
              <w:t>relating</w:t>
            </w:r>
            <w:r w:rsidR="00FE692D">
              <w:rPr>
                <w:spacing w:val="35"/>
              </w:rPr>
              <w:t xml:space="preserve"> </w:t>
            </w:r>
            <w:r w:rsidR="00FE692D">
              <w:t>to</w:t>
            </w:r>
            <w:r w:rsidR="00FE692D">
              <w:rPr>
                <w:spacing w:val="35"/>
              </w:rPr>
              <w:t xml:space="preserve"> </w:t>
            </w:r>
            <w:r w:rsidR="00FE692D">
              <w:t>the</w:t>
            </w:r>
            <w:r w:rsidR="00FE692D">
              <w:rPr>
                <w:spacing w:val="35"/>
              </w:rPr>
              <w:t xml:space="preserve"> </w:t>
            </w:r>
            <w:r w:rsidR="00FE692D">
              <w:t>research</w:t>
            </w:r>
            <w:r w:rsidR="00FE692D">
              <w:rPr>
                <w:spacing w:val="35"/>
              </w:rPr>
              <w:t xml:space="preserve"> </w:t>
            </w:r>
            <w:r w:rsidR="00FE692D">
              <w:t>under</w:t>
            </w:r>
            <w:r w:rsidR="00FE692D">
              <w:rPr>
                <w:spacing w:val="35"/>
              </w:rPr>
              <w:t xml:space="preserve"> </w:t>
            </w:r>
            <w:r w:rsidR="00FE692D">
              <w:t>the</w:t>
            </w:r>
            <w:r w:rsidR="00FE692D">
              <w:rPr>
                <w:w w:val="99"/>
              </w:rPr>
              <w:t xml:space="preserve"> </w:t>
            </w:r>
            <w:r>
              <w:t>g</w:t>
            </w:r>
            <w:r w:rsidR="00FE692D">
              <w:t>rant.</w:t>
            </w:r>
          </w:p>
        </w:tc>
      </w:tr>
      <w:tr w:rsidR="00624465" w:rsidRPr="004548C4" w14:paraId="2E981915" w14:textId="77777777" w:rsidTr="005A39F3">
        <w:tc>
          <w:tcPr>
            <w:tcW w:w="2628" w:type="dxa"/>
          </w:tcPr>
          <w:p w14:paraId="070F8A81" w14:textId="1C0717C4" w:rsidR="00624465" w:rsidRPr="004548C4" w:rsidRDefault="00624465" w:rsidP="005A39F3">
            <w:pPr>
              <w:rPr>
                <w:rFonts w:ascii="Times New Roman" w:hAnsi="Times New Roman" w:cs="Times New Roman"/>
              </w:rPr>
            </w:pPr>
            <w:r w:rsidRPr="004548C4">
              <w:rPr>
                <w:rFonts w:ascii="Times New Roman" w:hAnsi="Times New Roman" w:cs="Times New Roman"/>
              </w:rPr>
              <w:t>Modifications to Networks</w:t>
            </w:r>
          </w:p>
        </w:tc>
        <w:tc>
          <w:tcPr>
            <w:tcW w:w="6228" w:type="dxa"/>
          </w:tcPr>
          <w:p w14:paraId="7A411A3A" w14:textId="3679CE89" w:rsidR="00624465" w:rsidRPr="004548C4" w:rsidRDefault="00624465" w:rsidP="006C7585">
            <w:pPr>
              <w:spacing w:after="240"/>
              <w:rPr>
                <w:rFonts w:ascii="Times New Roman" w:hAnsi="Times New Roman" w:cs="Times New Roman"/>
              </w:rPr>
            </w:pPr>
            <w:r w:rsidRPr="004548C4">
              <w:rPr>
                <w:rFonts w:ascii="Times New Roman" w:hAnsi="Times New Roman" w:cs="Times New Roman"/>
              </w:rPr>
              <w:t xml:space="preserve">Subject to </w:t>
            </w:r>
            <w:r w:rsidR="008E6EC8">
              <w:rPr>
                <w:rFonts w:ascii="Times New Roman" w:hAnsi="Times New Roman" w:cs="Times New Roman"/>
              </w:rPr>
              <w:t>LFCR</w:t>
            </w:r>
            <w:r w:rsidRPr="004548C4">
              <w:rPr>
                <w:rFonts w:ascii="Times New Roman" w:hAnsi="Times New Roman" w:cs="Times New Roman"/>
              </w:rPr>
              <w:t xml:space="preserve">’s prior approval, </w:t>
            </w:r>
            <w:r w:rsidRPr="004548C4">
              <w:rPr>
                <w:rFonts w:ascii="Times New Roman" w:eastAsia="Times New Roman" w:hAnsi="Times New Roman" w:cs="Times New Roman"/>
              </w:rPr>
              <w:t>the Coordinators have the right to mutually determine, and are the sole Investigators designated to make decisions, with respect to the following matters: (i) add additional Investigators (and their respective Investigator Institutions),</w:t>
            </w:r>
            <w:r w:rsidRPr="004548C4">
              <w:rPr>
                <w:rFonts w:ascii="Times New Roman" w:eastAsia="Times New Roman" w:hAnsi="Times New Roman" w:cs="Times New Roman"/>
                <w:spacing w:val="27"/>
              </w:rPr>
              <w:t xml:space="preserve"> </w:t>
            </w:r>
            <w:r w:rsidRPr="004548C4">
              <w:rPr>
                <w:rFonts w:ascii="Times New Roman" w:eastAsia="Times New Roman" w:hAnsi="Times New Roman" w:cs="Times New Roman"/>
              </w:rPr>
              <w:t>provided that</w:t>
            </w:r>
            <w:r w:rsidRPr="004548C4">
              <w:rPr>
                <w:rFonts w:ascii="Times New Roman" w:eastAsia="Times New Roman" w:hAnsi="Times New Roman" w:cs="Times New Roman"/>
                <w:spacing w:val="30"/>
              </w:rPr>
              <w:t xml:space="preserve"> </w:t>
            </w:r>
            <w:r w:rsidRPr="004548C4">
              <w:rPr>
                <w:rFonts w:ascii="Times New Roman" w:hAnsi="Times New Roman" w:cs="Times New Roman"/>
              </w:rPr>
              <w:t>the applicable Investigator Institutions execute the Joinder Agreement and the applicable Investigators execute the acknowledgement contained therein; (ii) remove an Investigator and remove an Investigator Institution if no affiliated Investigator remains at the Investigator Institution; (iii) approve or deny whether an Investigator may remain with the Network upon transferring to a new institution; (iv) modify</w:t>
            </w:r>
            <w:r w:rsidR="00214DB1">
              <w:rPr>
                <w:rFonts w:ascii="Times New Roman" w:hAnsi="Times New Roman" w:cs="Times New Roman"/>
              </w:rPr>
              <w:t xml:space="preserve"> the Grant or any Investigator r</w:t>
            </w:r>
            <w:r w:rsidRPr="004548C4">
              <w:rPr>
                <w:rFonts w:ascii="Times New Roman" w:hAnsi="Times New Roman" w:cs="Times New Roman"/>
              </w:rPr>
              <w:t xml:space="preserve">esearch; and </w:t>
            </w:r>
            <w:r w:rsidRPr="004548C4">
              <w:rPr>
                <w:rFonts w:ascii="Times New Roman" w:eastAsia="Times New Roman" w:hAnsi="Times New Roman" w:cs="Times New Roman"/>
              </w:rPr>
              <w:t xml:space="preserve">(v) </w:t>
            </w:r>
            <w:r w:rsidR="00214DB1">
              <w:rPr>
                <w:rFonts w:ascii="Times New Roman" w:hAnsi="Times New Roman" w:cs="Times New Roman"/>
              </w:rPr>
              <w:t>modify the budget or any Investigator budget and/or allocation of f</w:t>
            </w:r>
            <w:r w:rsidRPr="004548C4">
              <w:rPr>
                <w:rFonts w:ascii="Times New Roman" w:hAnsi="Times New Roman" w:cs="Times New Roman"/>
              </w:rPr>
              <w:t xml:space="preserve">unds among Investigators.  </w:t>
            </w:r>
          </w:p>
        </w:tc>
      </w:tr>
      <w:tr w:rsidR="00624465" w:rsidRPr="004548C4" w14:paraId="798F6A98" w14:textId="77777777" w:rsidTr="005A39F3">
        <w:tc>
          <w:tcPr>
            <w:tcW w:w="2628" w:type="dxa"/>
          </w:tcPr>
          <w:p w14:paraId="5F10CEAD" w14:textId="0DF950FE" w:rsidR="00624465" w:rsidRPr="004548C4" w:rsidRDefault="00624465" w:rsidP="005A39F3">
            <w:pPr>
              <w:rPr>
                <w:rFonts w:ascii="Times New Roman" w:hAnsi="Times New Roman" w:cs="Times New Roman"/>
              </w:rPr>
            </w:pPr>
            <w:r w:rsidRPr="004548C4">
              <w:rPr>
                <w:rFonts w:ascii="Times New Roman" w:hAnsi="Times New Roman" w:cs="Times New Roman"/>
              </w:rPr>
              <w:t>Coordinators</w:t>
            </w:r>
          </w:p>
        </w:tc>
        <w:tc>
          <w:tcPr>
            <w:tcW w:w="6228" w:type="dxa"/>
          </w:tcPr>
          <w:p w14:paraId="22D5A7B4" w14:textId="77A91FBE" w:rsidR="00624465" w:rsidRPr="004548C4" w:rsidRDefault="00624465" w:rsidP="00620A1D">
            <w:pPr>
              <w:tabs>
                <w:tab w:val="left" w:pos="832"/>
              </w:tabs>
              <w:spacing w:after="240" w:line="275" w:lineRule="exact"/>
              <w:ind w:right="106"/>
              <w:rPr>
                <w:rFonts w:ascii="Times New Roman" w:hAnsi="Times New Roman" w:cs="Times New Roman"/>
              </w:rPr>
            </w:pPr>
            <w:r w:rsidRPr="004548C4">
              <w:rPr>
                <w:rFonts w:ascii="Times New Roman" w:hAnsi="Times New Roman" w:cs="Times New Roman"/>
              </w:rPr>
              <w:t>The Lead Coordinator, in consultation with the</w:t>
            </w:r>
            <w:r w:rsidRPr="004548C4">
              <w:rPr>
                <w:rFonts w:ascii="Times New Roman" w:hAnsi="Times New Roman" w:cs="Times New Roman"/>
                <w:spacing w:val="15"/>
              </w:rPr>
              <w:t xml:space="preserve"> </w:t>
            </w:r>
            <w:r w:rsidRPr="004548C4">
              <w:rPr>
                <w:rFonts w:ascii="Times New Roman" w:hAnsi="Times New Roman" w:cs="Times New Roman"/>
              </w:rPr>
              <w:t>Co-Coordinator, will be responsible</w:t>
            </w:r>
            <w:r w:rsidRPr="004548C4">
              <w:rPr>
                <w:rFonts w:ascii="Times New Roman" w:hAnsi="Times New Roman" w:cs="Times New Roman"/>
                <w:spacing w:val="-11"/>
              </w:rPr>
              <w:t xml:space="preserve"> </w:t>
            </w:r>
            <w:r w:rsidR="00214DB1">
              <w:rPr>
                <w:rFonts w:ascii="Times New Roman" w:hAnsi="Times New Roman" w:cs="Times New Roman"/>
              </w:rPr>
              <w:t xml:space="preserve">for (i) </w:t>
            </w:r>
            <w:r w:rsidRPr="00214DB1">
              <w:rPr>
                <w:rFonts w:ascii="Times New Roman" w:hAnsi="Times New Roman" w:cs="Times New Roman"/>
              </w:rPr>
              <w:t xml:space="preserve">communications with </w:t>
            </w:r>
            <w:r w:rsidR="008E6EC8">
              <w:rPr>
                <w:rFonts w:ascii="Times New Roman" w:hAnsi="Times New Roman" w:cs="Times New Roman"/>
              </w:rPr>
              <w:lastRenderedPageBreak/>
              <w:t>LFCR</w:t>
            </w:r>
            <w:r w:rsidR="008E6EC8" w:rsidRPr="004548C4">
              <w:rPr>
                <w:rFonts w:ascii="Times New Roman" w:hAnsi="Times New Roman" w:cs="Times New Roman"/>
              </w:rPr>
              <w:t xml:space="preserve"> </w:t>
            </w:r>
            <w:r w:rsidRPr="00214DB1">
              <w:rPr>
                <w:rFonts w:ascii="Times New Roman" w:hAnsi="Times New Roman" w:cs="Times New Roman"/>
              </w:rPr>
              <w:t>that relate to the Network, including the scientific</w:t>
            </w:r>
            <w:r w:rsidRPr="00214DB1">
              <w:rPr>
                <w:rFonts w:ascii="Times New Roman" w:hAnsi="Times New Roman" w:cs="Times New Roman"/>
                <w:spacing w:val="20"/>
              </w:rPr>
              <w:t xml:space="preserve"> </w:t>
            </w:r>
            <w:r w:rsidRPr="00214DB1">
              <w:rPr>
                <w:rFonts w:ascii="Times New Roman" w:hAnsi="Times New Roman" w:cs="Times New Roman"/>
              </w:rPr>
              <w:t xml:space="preserve">plan and personnel, and any modifications to the </w:t>
            </w:r>
            <w:r w:rsidR="00620A1D">
              <w:rPr>
                <w:rFonts w:ascii="Times New Roman" w:hAnsi="Times New Roman" w:cs="Times New Roman"/>
              </w:rPr>
              <w:t>p</w:t>
            </w:r>
            <w:r w:rsidRPr="00214DB1">
              <w:rPr>
                <w:rFonts w:ascii="Times New Roman" w:hAnsi="Times New Roman" w:cs="Times New Roman"/>
              </w:rPr>
              <w:t>roposal or the</w:t>
            </w:r>
            <w:r w:rsidRPr="00214DB1">
              <w:rPr>
                <w:rFonts w:ascii="Times New Roman" w:hAnsi="Times New Roman" w:cs="Times New Roman"/>
                <w:spacing w:val="-1"/>
              </w:rPr>
              <w:t xml:space="preserve"> </w:t>
            </w:r>
            <w:r w:rsidR="00620A1D">
              <w:rPr>
                <w:rFonts w:ascii="Times New Roman" w:hAnsi="Times New Roman" w:cs="Times New Roman"/>
              </w:rPr>
              <w:t>b</w:t>
            </w:r>
            <w:r w:rsidRPr="00214DB1">
              <w:rPr>
                <w:rFonts w:ascii="Times New Roman" w:hAnsi="Times New Roman" w:cs="Times New Roman"/>
              </w:rPr>
              <w:t>udget;</w:t>
            </w:r>
            <w:r w:rsidR="00214DB1">
              <w:rPr>
                <w:rFonts w:ascii="Times New Roman" w:hAnsi="Times New Roman" w:cs="Times New Roman"/>
              </w:rPr>
              <w:t xml:space="preserve"> (ii) </w:t>
            </w:r>
            <w:r w:rsidRPr="00214DB1">
              <w:rPr>
                <w:rFonts w:ascii="Times New Roman" w:hAnsi="Times New Roman" w:cs="Times New Roman"/>
              </w:rPr>
              <w:t>working with the Investigators to oversee and coordinate performance of</w:t>
            </w:r>
            <w:r w:rsidRPr="00214DB1">
              <w:rPr>
                <w:rFonts w:ascii="Times New Roman" w:hAnsi="Times New Roman" w:cs="Times New Roman"/>
                <w:spacing w:val="29"/>
              </w:rPr>
              <w:t xml:space="preserve"> </w:t>
            </w:r>
            <w:r w:rsidRPr="00214DB1">
              <w:rPr>
                <w:rFonts w:ascii="Times New Roman" w:hAnsi="Times New Roman" w:cs="Times New Roman"/>
              </w:rPr>
              <w:t>the Investigator</w:t>
            </w:r>
            <w:r w:rsidRPr="00214DB1">
              <w:rPr>
                <w:rFonts w:ascii="Times New Roman" w:hAnsi="Times New Roman" w:cs="Times New Roman"/>
                <w:spacing w:val="-1"/>
              </w:rPr>
              <w:t xml:space="preserve"> </w:t>
            </w:r>
            <w:r w:rsidR="00620A1D">
              <w:rPr>
                <w:rFonts w:ascii="Times New Roman" w:hAnsi="Times New Roman" w:cs="Times New Roman"/>
              </w:rPr>
              <w:t>r</w:t>
            </w:r>
            <w:r w:rsidRPr="00214DB1">
              <w:rPr>
                <w:rFonts w:ascii="Times New Roman" w:hAnsi="Times New Roman" w:cs="Times New Roman"/>
              </w:rPr>
              <w:t>esearch;</w:t>
            </w:r>
            <w:r w:rsidR="00214DB1">
              <w:rPr>
                <w:rFonts w:ascii="Times New Roman" w:hAnsi="Times New Roman" w:cs="Times New Roman"/>
              </w:rPr>
              <w:t xml:space="preserve"> (iii) </w:t>
            </w:r>
            <w:r w:rsidRPr="00214DB1">
              <w:rPr>
                <w:rFonts w:ascii="Times New Roman" w:hAnsi="Times New Roman" w:cs="Times New Roman"/>
              </w:rPr>
              <w:t>collecting</w:t>
            </w:r>
            <w:r w:rsidRPr="00214DB1">
              <w:rPr>
                <w:rFonts w:ascii="Times New Roman" w:hAnsi="Times New Roman" w:cs="Times New Roman"/>
                <w:spacing w:val="37"/>
              </w:rPr>
              <w:t xml:space="preserve"> </w:t>
            </w:r>
            <w:r w:rsidRPr="00214DB1">
              <w:rPr>
                <w:rFonts w:ascii="Times New Roman" w:hAnsi="Times New Roman" w:cs="Times New Roman"/>
              </w:rPr>
              <w:t>reports</w:t>
            </w:r>
            <w:r w:rsidRPr="00214DB1">
              <w:rPr>
                <w:rFonts w:ascii="Times New Roman" w:hAnsi="Times New Roman" w:cs="Times New Roman"/>
                <w:spacing w:val="37"/>
              </w:rPr>
              <w:t xml:space="preserve"> </w:t>
            </w:r>
            <w:r w:rsidRPr="00214DB1">
              <w:rPr>
                <w:rFonts w:ascii="Times New Roman" w:hAnsi="Times New Roman" w:cs="Times New Roman"/>
              </w:rPr>
              <w:t>from</w:t>
            </w:r>
            <w:r w:rsidRPr="00214DB1">
              <w:rPr>
                <w:rFonts w:ascii="Times New Roman" w:hAnsi="Times New Roman" w:cs="Times New Roman"/>
                <w:spacing w:val="37"/>
              </w:rPr>
              <w:t xml:space="preserve"> </w:t>
            </w:r>
            <w:r w:rsidRPr="00214DB1">
              <w:rPr>
                <w:rFonts w:ascii="Times New Roman" w:hAnsi="Times New Roman" w:cs="Times New Roman"/>
              </w:rPr>
              <w:t>each</w:t>
            </w:r>
            <w:r w:rsidRPr="00214DB1">
              <w:rPr>
                <w:rFonts w:ascii="Times New Roman" w:hAnsi="Times New Roman" w:cs="Times New Roman"/>
                <w:spacing w:val="37"/>
              </w:rPr>
              <w:t xml:space="preserve"> </w:t>
            </w:r>
            <w:r w:rsidRPr="00214DB1">
              <w:rPr>
                <w:rFonts w:ascii="Times New Roman" w:hAnsi="Times New Roman" w:cs="Times New Roman"/>
              </w:rPr>
              <w:t>Investigator</w:t>
            </w:r>
            <w:r w:rsidRPr="00214DB1">
              <w:rPr>
                <w:rFonts w:ascii="Times New Roman" w:hAnsi="Times New Roman" w:cs="Times New Roman"/>
                <w:spacing w:val="37"/>
              </w:rPr>
              <w:t xml:space="preserve"> </w:t>
            </w:r>
            <w:r w:rsidRPr="00214DB1">
              <w:rPr>
                <w:rFonts w:ascii="Times New Roman" w:hAnsi="Times New Roman" w:cs="Times New Roman"/>
              </w:rPr>
              <w:t>and</w:t>
            </w:r>
            <w:r w:rsidRPr="00214DB1">
              <w:rPr>
                <w:rFonts w:ascii="Times New Roman" w:hAnsi="Times New Roman" w:cs="Times New Roman"/>
                <w:spacing w:val="37"/>
              </w:rPr>
              <w:t xml:space="preserve"> </w:t>
            </w:r>
            <w:r w:rsidRPr="00214DB1">
              <w:rPr>
                <w:rFonts w:ascii="Times New Roman" w:hAnsi="Times New Roman" w:cs="Times New Roman"/>
              </w:rPr>
              <w:t>preparing</w:t>
            </w:r>
            <w:r w:rsidRPr="00214DB1">
              <w:rPr>
                <w:rFonts w:ascii="Times New Roman" w:hAnsi="Times New Roman" w:cs="Times New Roman"/>
                <w:spacing w:val="37"/>
              </w:rPr>
              <w:t xml:space="preserve"> </w:t>
            </w:r>
            <w:r w:rsidRPr="00214DB1">
              <w:rPr>
                <w:rFonts w:ascii="Times New Roman" w:hAnsi="Times New Roman" w:cs="Times New Roman"/>
              </w:rPr>
              <w:t>and</w:t>
            </w:r>
            <w:r w:rsidRPr="00214DB1">
              <w:rPr>
                <w:rFonts w:ascii="Times New Roman" w:hAnsi="Times New Roman" w:cs="Times New Roman"/>
                <w:spacing w:val="37"/>
              </w:rPr>
              <w:t xml:space="preserve"> </w:t>
            </w:r>
            <w:r w:rsidRPr="00214DB1">
              <w:rPr>
                <w:rFonts w:ascii="Times New Roman" w:hAnsi="Times New Roman" w:cs="Times New Roman"/>
              </w:rPr>
              <w:t>providing</w:t>
            </w:r>
            <w:r w:rsidRPr="00214DB1">
              <w:rPr>
                <w:rFonts w:ascii="Times New Roman" w:hAnsi="Times New Roman" w:cs="Times New Roman"/>
                <w:spacing w:val="37"/>
              </w:rPr>
              <w:t xml:space="preserve"> </w:t>
            </w:r>
            <w:r w:rsidRPr="00214DB1">
              <w:rPr>
                <w:rFonts w:ascii="Times New Roman" w:hAnsi="Times New Roman" w:cs="Times New Roman"/>
              </w:rPr>
              <w:t>Progr</w:t>
            </w:r>
            <w:r w:rsidR="00620A1D">
              <w:rPr>
                <w:rFonts w:ascii="Times New Roman" w:hAnsi="Times New Roman" w:cs="Times New Roman"/>
              </w:rPr>
              <w:t>ess Reports at the end of each f</w:t>
            </w:r>
            <w:r w:rsidRPr="00214DB1">
              <w:rPr>
                <w:rFonts w:ascii="Times New Roman" w:hAnsi="Times New Roman" w:cs="Times New Roman"/>
              </w:rPr>
              <w:t>unding</w:t>
            </w:r>
            <w:r w:rsidRPr="00214DB1">
              <w:rPr>
                <w:rFonts w:ascii="Times New Roman" w:hAnsi="Times New Roman" w:cs="Times New Roman"/>
                <w:spacing w:val="-1"/>
              </w:rPr>
              <w:t xml:space="preserve"> </w:t>
            </w:r>
            <w:r w:rsidR="00620A1D">
              <w:rPr>
                <w:rFonts w:ascii="Times New Roman" w:hAnsi="Times New Roman" w:cs="Times New Roman"/>
              </w:rPr>
              <w:t>p</w:t>
            </w:r>
            <w:r w:rsidRPr="00214DB1">
              <w:rPr>
                <w:rFonts w:ascii="Times New Roman" w:hAnsi="Times New Roman" w:cs="Times New Roman"/>
              </w:rPr>
              <w:t>eriod;</w:t>
            </w:r>
            <w:r w:rsidR="00214DB1">
              <w:rPr>
                <w:rFonts w:ascii="Times New Roman" w:hAnsi="Times New Roman" w:cs="Times New Roman"/>
              </w:rPr>
              <w:t xml:space="preserve"> (iv)</w:t>
            </w:r>
            <w:r w:rsidR="00620A1D">
              <w:rPr>
                <w:rFonts w:ascii="Times New Roman" w:hAnsi="Times New Roman" w:cs="Times New Roman"/>
              </w:rPr>
              <w:t xml:space="preserve"> </w:t>
            </w:r>
            <w:r w:rsidR="00A00601">
              <w:rPr>
                <w:rFonts w:ascii="Times New Roman" w:hAnsi="Times New Roman" w:cs="Times New Roman"/>
              </w:rPr>
              <w:t xml:space="preserve">preparing for and participating in the scheduled reviews of the network over the course of the term; (v) </w:t>
            </w:r>
            <w:r w:rsidRPr="00214DB1">
              <w:rPr>
                <w:rFonts w:ascii="Times New Roman" w:hAnsi="Times New Roman" w:cs="Times New Roman"/>
              </w:rPr>
              <w:t xml:space="preserve">working </w:t>
            </w:r>
            <w:r w:rsidR="00620A1D">
              <w:rPr>
                <w:rFonts w:ascii="Times New Roman" w:hAnsi="Times New Roman" w:cs="Times New Roman"/>
              </w:rPr>
              <w:t>with the Investigators and the administrative contacts to (a</w:t>
            </w:r>
            <w:r w:rsidRPr="00214DB1">
              <w:rPr>
                <w:rFonts w:ascii="Times New Roman" w:hAnsi="Times New Roman" w:cs="Times New Roman"/>
              </w:rPr>
              <w:t>)</w:t>
            </w:r>
            <w:r w:rsidRPr="00214DB1">
              <w:rPr>
                <w:rFonts w:ascii="Times New Roman" w:hAnsi="Times New Roman" w:cs="Times New Roman"/>
                <w:spacing w:val="-15"/>
              </w:rPr>
              <w:t xml:space="preserve"> </w:t>
            </w:r>
            <w:r w:rsidRPr="00214DB1">
              <w:rPr>
                <w:rFonts w:ascii="Times New Roman" w:hAnsi="Times New Roman" w:cs="Times New Roman"/>
              </w:rPr>
              <w:t>confirm</w:t>
            </w:r>
            <w:r w:rsidRPr="00214DB1">
              <w:rPr>
                <w:rFonts w:ascii="Times New Roman" w:hAnsi="Times New Roman" w:cs="Times New Roman"/>
                <w:w w:val="99"/>
              </w:rPr>
              <w:t xml:space="preserve"> </w:t>
            </w:r>
            <w:r w:rsidR="00620A1D">
              <w:rPr>
                <w:rFonts w:ascii="Times New Roman" w:hAnsi="Times New Roman" w:cs="Times New Roman"/>
              </w:rPr>
              <w:t>compliance with Investigator budgets, (b</w:t>
            </w:r>
            <w:r w:rsidRPr="00214DB1">
              <w:rPr>
                <w:rFonts w:ascii="Times New Roman" w:hAnsi="Times New Roman" w:cs="Times New Roman"/>
              </w:rPr>
              <w:t>) collect invoices and backup materials with respect</w:t>
            </w:r>
            <w:r w:rsidRPr="00214DB1">
              <w:rPr>
                <w:rFonts w:ascii="Times New Roman" w:hAnsi="Times New Roman" w:cs="Times New Roman"/>
                <w:spacing w:val="46"/>
              </w:rPr>
              <w:t xml:space="preserve"> </w:t>
            </w:r>
            <w:r w:rsidRPr="00214DB1">
              <w:rPr>
                <w:rFonts w:ascii="Times New Roman" w:hAnsi="Times New Roman" w:cs="Times New Roman"/>
              </w:rPr>
              <w:t>to the</w:t>
            </w:r>
            <w:r w:rsidRPr="00214DB1">
              <w:rPr>
                <w:rFonts w:ascii="Times New Roman" w:hAnsi="Times New Roman" w:cs="Times New Roman"/>
                <w:spacing w:val="15"/>
              </w:rPr>
              <w:t xml:space="preserve"> </w:t>
            </w:r>
            <w:r w:rsidRPr="00214DB1">
              <w:rPr>
                <w:rFonts w:ascii="Times New Roman" w:hAnsi="Times New Roman" w:cs="Times New Roman"/>
              </w:rPr>
              <w:t>Investigator</w:t>
            </w:r>
            <w:r w:rsidRPr="00214DB1">
              <w:rPr>
                <w:rFonts w:ascii="Times New Roman" w:hAnsi="Times New Roman" w:cs="Times New Roman"/>
                <w:spacing w:val="15"/>
              </w:rPr>
              <w:t xml:space="preserve"> </w:t>
            </w:r>
            <w:r w:rsidRPr="00214DB1">
              <w:rPr>
                <w:rFonts w:ascii="Times New Roman" w:hAnsi="Times New Roman" w:cs="Times New Roman"/>
              </w:rPr>
              <w:t>Research;</w:t>
            </w:r>
            <w:r w:rsidRPr="00214DB1">
              <w:rPr>
                <w:rFonts w:ascii="Times New Roman" w:hAnsi="Times New Roman" w:cs="Times New Roman"/>
                <w:spacing w:val="15"/>
              </w:rPr>
              <w:t xml:space="preserve"> </w:t>
            </w:r>
            <w:r w:rsidRPr="00214DB1">
              <w:rPr>
                <w:rFonts w:ascii="Times New Roman" w:hAnsi="Times New Roman" w:cs="Times New Roman"/>
              </w:rPr>
              <w:t>and</w:t>
            </w:r>
            <w:r w:rsidRPr="00214DB1">
              <w:rPr>
                <w:rFonts w:ascii="Times New Roman" w:hAnsi="Times New Roman" w:cs="Times New Roman"/>
                <w:spacing w:val="15"/>
              </w:rPr>
              <w:t xml:space="preserve"> </w:t>
            </w:r>
            <w:r w:rsidR="00620A1D">
              <w:rPr>
                <w:rFonts w:ascii="Times New Roman" w:hAnsi="Times New Roman" w:cs="Times New Roman"/>
              </w:rPr>
              <w:t>(c</w:t>
            </w:r>
            <w:r w:rsidRPr="00214DB1">
              <w:rPr>
                <w:rFonts w:ascii="Times New Roman" w:hAnsi="Times New Roman" w:cs="Times New Roman"/>
              </w:rPr>
              <w:t>)</w:t>
            </w:r>
            <w:r w:rsidRPr="00214DB1">
              <w:rPr>
                <w:rFonts w:ascii="Times New Roman" w:hAnsi="Times New Roman" w:cs="Times New Roman"/>
                <w:spacing w:val="15"/>
              </w:rPr>
              <w:t xml:space="preserve"> </w:t>
            </w:r>
            <w:r w:rsidRPr="00214DB1">
              <w:rPr>
                <w:rFonts w:ascii="Times New Roman" w:hAnsi="Times New Roman" w:cs="Times New Roman"/>
              </w:rPr>
              <w:t>timely</w:t>
            </w:r>
            <w:r w:rsidRPr="00214DB1">
              <w:rPr>
                <w:rFonts w:ascii="Times New Roman" w:hAnsi="Times New Roman" w:cs="Times New Roman"/>
                <w:spacing w:val="15"/>
              </w:rPr>
              <w:t xml:space="preserve"> </w:t>
            </w:r>
            <w:r w:rsidRPr="00214DB1">
              <w:rPr>
                <w:rFonts w:ascii="Times New Roman" w:hAnsi="Times New Roman" w:cs="Times New Roman"/>
              </w:rPr>
              <w:t>send</w:t>
            </w:r>
            <w:r w:rsidR="00620A1D">
              <w:rPr>
                <w:rFonts w:ascii="Times New Roman" w:hAnsi="Times New Roman" w:cs="Times New Roman"/>
              </w:rPr>
              <w:t>ing</w:t>
            </w:r>
            <w:r w:rsidRPr="00214DB1">
              <w:rPr>
                <w:rFonts w:ascii="Times New Roman" w:hAnsi="Times New Roman" w:cs="Times New Roman"/>
                <w:spacing w:val="15"/>
              </w:rPr>
              <w:t xml:space="preserve"> </w:t>
            </w:r>
            <w:r w:rsidRPr="00214DB1">
              <w:rPr>
                <w:rFonts w:ascii="Times New Roman" w:hAnsi="Times New Roman" w:cs="Times New Roman"/>
              </w:rPr>
              <w:t>invoices</w:t>
            </w:r>
            <w:r w:rsidRPr="00214DB1">
              <w:rPr>
                <w:rFonts w:ascii="Times New Roman" w:hAnsi="Times New Roman" w:cs="Times New Roman"/>
                <w:spacing w:val="15"/>
              </w:rPr>
              <w:t xml:space="preserve"> </w:t>
            </w:r>
            <w:r w:rsidRPr="00214DB1">
              <w:rPr>
                <w:rFonts w:ascii="Times New Roman" w:hAnsi="Times New Roman" w:cs="Times New Roman"/>
              </w:rPr>
              <w:t>to</w:t>
            </w:r>
            <w:r w:rsidRPr="00214DB1">
              <w:rPr>
                <w:rFonts w:ascii="Times New Roman" w:hAnsi="Times New Roman" w:cs="Times New Roman"/>
                <w:spacing w:val="15"/>
              </w:rPr>
              <w:t xml:space="preserve"> </w:t>
            </w:r>
            <w:r w:rsidR="008E6EC8">
              <w:rPr>
                <w:rFonts w:ascii="Times New Roman" w:hAnsi="Times New Roman" w:cs="Times New Roman"/>
              </w:rPr>
              <w:t>LFCR</w:t>
            </w:r>
            <w:r w:rsidRPr="00214DB1">
              <w:rPr>
                <w:rFonts w:ascii="Times New Roman" w:hAnsi="Times New Roman" w:cs="Times New Roman"/>
              </w:rPr>
              <w:t>;</w:t>
            </w:r>
            <w:r w:rsidR="00214DB1">
              <w:rPr>
                <w:rFonts w:ascii="Times New Roman" w:hAnsi="Times New Roman" w:cs="Times New Roman"/>
              </w:rPr>
              <w:t xml:space="preserve"> (v</w:t>
            </w:r>
            <w:r w:rsidR="00A00601">
              <w:rPr>
                <w:rFonts w:ascii="Times New Roman" w:hAnsi="Times New Roman" w:cs="Times New Roman"/>
              </w:rPr>
              <w:t>i</w:t>
            </w:r>
            <w:r w:rsidR="00214DB1">
              <w:rPr>
                <w:rFonts w:ascii="Times New Roman" w:hAnsi="Times New Roman" w:cs="Times New Roman"/>
              </w:rPr>
              <w:t xml:space="preserve">) </w:t>
            </w:r>
            <w:r w:rsidR="00620A1D">
              <w:rPr>
                <w:rFonts w:ascii="Times New Roman" w:hAnsi="Times New Roman" w:cs="Times New Roman"/>
              </w:rPr>
              <w:t>preparing the annual financial r</w:t>
            </w:r>
            <w:r w:rsidRPr="00214DB1">
              <w:rPr>
                <w:rFonts w:ascii="Times New Roman" w:hAnsi="Times New Roman" w:cs="Times New Roman"/>
              </w:rPr>
              <w:t xml:space="preserve">eport </w:t>
            </w:r>
            <w:r w:rsidR="00620A1D">
              <w:rPr>
                <w:rFonts w:ascii="Times New Roman" w:hAnsi="Times New Roman" w:cs="Times New Roman"/>
              </w:rPr>
              <w:t>and</w:t>
            </w:r>
            <w:r w:rsidRPr="00214DB1">
              <w:rPr>
                <w:rFonts w:ascii="Times New Roman" w:hAnsi="Times New Roman" w:cs="Times New Roman"/>
              </w:rPr>
              <w:t>, comparing actual spending to budgeted spending for</w:t>
            </w:r>
            <w:r w:rsidRPr="00214DB1">
              <w:rPr>
                <w:rFonts w:ascii="Times New Roman" w:hAnsi="Times New Roman" w:cs="Times New Roman"/>
                <w:spacing w:val="24"/>
              </w:rPr>
              <w:t xml:space="preserve"> </w:t>
            </w:r>
            <w:r w:rsidRPr="00214DB1">
              <w:rPr>
                <w:rFonts w:ascii="Times New Roman" w:hAnsi="Times New Roman" w:cs="Times New Roman"/>
              </w:rPr>
              <w:t>each Investigator and for the Network; and</w:t>
            </w:r>
            <w:r w:rsidR="00214DB1">
              <w:rPr>
                <w:rFonts w:ascii="Times New Roman" w:hAnsi="Times New Roman" w:cs="Times New Roman"/>
              </w:rPr>
              <w:t xml:space="preserve"> (vi</w:t>
            </w:r>
            <w:r w:rsidR="00A00601">
              <w:rPr>
                <w:rFonts w:ascii="Times New Roman" w:hAnsi="Times New Roman" w:cs="Times New Roman"/>
              </w:rPr>
              <w:t>i</w:t>
            </w:r>
            <w:r w:rsidR="00214DB1">
              <w:rPr>
                <w:rFonts w:ascii="Times New Roman" w:hAnsi="Times New Roman" w:cs="Times New Roman"/>
              </w:rPr>
              <w:t xml:space="preserve">) </w:t>
            </w:r>
            <w:r w:rsidRPr="00214DB1">
              <w:rPr>
                <w:rFonts w:ascii="Times New Roman" w:hAnsi="Times New Roman" w:cs="Times New Roman"/>
              </w:rPr>
              <w:t>providing any other information about the Network as requested by</w:t>
            </w:r>
            <w:r w:rsidRPr="00214DB1">
              <w:rPr>
                <w:rFonts w:ascii="Times New Roman" w:hAnsi="Times New Roman" w:cs="Times New Roman"/>
                <w:spacing w:val="-1"/>
              </w:rPr>
              <w:t xml:space="preserve"> </w:t>
            </w:r>
            <w:r w:rsidR="008E6EC8">
              <w:rPr>
                <w:rFonts w:ascii="Times New Roman" w:hAnsi="Times New Roman" w:cs="Times New Roman"/>
              </w:rPr>
              <w:t>LFCR</w:t>
            </w:r>
            <w:r w:rsidRPr="00214DB1">
              <w:rPr>
                <w:rFonts w:ascii="Times New Roman" w:hAnsi="Times New Roman" w:cs="Times New Roman"/>
              </w:rPr>
              <w:t>.</w:t>
            </w:r>
          </w:p>
        </w:tc>
      </w:tr>
      <w:tr w:rsidR="005A39F3" w:rsidRPr="004548C4" w14:paraId="6E2AA56B" w14:textId="77777777" w:rsidTr="005A39F3">
        <w:tc>
          <w:tcPr>
            <w:tcW w:w="2628" w:type="dxa"/>
          </w:tcPr>
          <w:p w14:paraId="5B43E835" w14:textId="5533E95E" w:rsidR="005A39F3" w:rsidRPr="004548C4" w:rsidRDefault="00624465" w:rsidP="005A39F3">
            <w:pPr>
              <w:rPr>
                <w:rFonts w:ascii="Times New Roman" w:hAnsi="Times New Roman" w:cs="Times New Roman"/>
              </w:rPr>
            </w:pPr>
            <w:r w:rsidRPr="004548C4">
              <w:rPr>
                <w:rFonts w:ascii="Times New Roman" w:hAnsi="Times New Roman" w:cs="Times New Roman"/>
              </w:rPr>
              <w:lastRenderedPageBreak/>
              <w:t>Joinder Agreement</w:t>
            </w:r>
          </w:p>
        </w:tc>
        <w:tc>
          <w:tcPr>
            <w:tcW w:w="6228" w:type="dxa"/>
          </w:tcPr>
          <w:p w14:paraId="57302C91" w14:textId="7DD0B74F" w:rsidR="005A39F3" w:rsidRPr="004548C4" w:rsidRDefault="00624465" w:rsidP="008F1A47">
            <w:pPr>
              <w:spacing w:after="240"/>
              <w:rPr>
                <w:rFonts w:ascii="Times New Roman" w:hAnsi="Times New Roman" w:cs="Times New Roman"/>
                <w:b/>
              </w:rPr>
            </w:pPr>
            <w:r w:rsidRPr="004548C4">
              <w:rPr>
                <w:rFonts w:ascii="Times New Roman" w:hAnsi="Times New Roman" w:cs="Times New Roman"/>
              </w:rPr>
              <w:t>As a condition to participation in the Network,</w:t>
            </w:r>
            <w:r w:rsidRPr="004548C4">
              <w:rPr>
                <w:rFonts w:ascii="Times New Roman" w:hAnsi="Times New Roman" w:cs="Times New Roman"/>
                <w:spacing w:val="20"/>
              </w:rPr>
              <w:t xml:space="preserve"> </w:t>
            </w:r>
            <w:r w:rsidRPr="004548C4">
              <w:rPr>
                <w:rFonts w:ascii="Times New Roman" w:hAnsi="Times New Roman" w:cs="Times New Roman"/>
              </w:rPr>
              <w:t>each Investigator</w:t>
            </w:r>
            <w:r w:rsidRPr="004548C4">
              <w:rPr>
                <w:rFonts w:ascii="Times New Roman" w:hAnsi="Times New Roman" w:cs="Times New Roman"/>
                <w:spacing w:val="24"/>
              </w:rPr>
              <w:t xml:space="preserve"> </w:t>
            </w:r>
            <w:r w:rsidRPr="004548C4">
              <w:rPr>
                <w:rFonts w:ascii="Times New Roman" w:hAnsi="Times New Roman" w:cs="Times New Roman"/>
              </w:rPr>
              <w:t>Institution</w:t>
            </w:r>
            <w:r w:rsidRPr="004548C4">
              <w:rPr>
                <w:rFonts w:ascii="Times New Roman" w:hAnsi="Times New Roman" w:cs="Times New Roman"/>
                <w:spacing w:val="24"/>
              </w:rPr>
              <w:t xml:space="preserve"> </w:t>
            </w:r>
            <w:r w:rsidR="00620A1D">
              <w:rPr>
                <w:rFonts w:ascii="Times New Roman" w:hAnsi="Times New Roman" w:cs="Times New Roman"/>
              </w:rPr>
              <w:t>must execute</w:t>
            </w:r>
            <w:r w:rsidRPr="004548C4">
              <w:rPr>
                <w:rFonts w:ascii="Times New Roman" w:hAnsi="Times New Roman" w:cs="Times New Roman"/>
                <w:spacing w:val="24"/>
              </w:rPr>
              <w:t xml:space="preserve"> </w:t>
            </w:r>
            <w:r w:rsidR="00620A1D">
              <w:rPr>
                <w:rFonts w:ascii="Times New Roman" w:hAnsi="Times New Roman" w:cs="Times New Roman"/>
              </w:rPr>
              <w:t>a</w:t>
            </w:r>
            <w:r w:rsidRPr="004548C4">
              <w:rPr>
                <w:rFonts w:ascii="Times New Roman" w:hAnsi="Times New Roman" w:cs="Times New Roman"/>
                <w:spacing w:val="24"/>
              </w:rPr>
              <w:t xml:space="preserve"> </w:t>
            </w:r>
            <w:r w:rsidRPr="004548C4">
              <w:rPr>
                <w:rFonts w:ascii="Times New Roman" w:hAnsi="Times New Roman" w:cs="Times New Roman"/>
              </w:rPr>
              <w:t>Joinder</w:t>
            </w:r>
            <w:r w:rsidRPr="004548C4">
              <w:rPr>
                <w:rFonts w:ascii="Times New Roman" w:hAnsi="Times New Roman" w:cs="Times New Roman"/>
                <w:spacing w:val="11"/>
              </w:rPr>
              <w:t xml:space="preserve"> </w:t>
            </w:r>
            <w:r w:rsidRPr="004548C4">
              <w:rPr>
                <w:rFonts w:ascii="Times New Roman" w:hAnsi="Times New Roman" w:cs="Times New Roman"/>
              </w:rPr>
              <w:t>Agreement,</w:t>
            </w:r>
            <w:r w:rsidRPr="004548C4">
              <w:rPr>
                <w:rFonts w:ascii="Times New Roman" w:hAnsi="Times New Roman" w:cs="Times New Roman"/>
                <w:spacing w:val="24"/>
              </w:rPr>
              <w:t xml:space="preserve"> </w:t>
            </w:r>
            <w:r w:rsidR="00620A1D">
              <w:rPr>
                <w:rFonts w:ascii="Times New Roman" w:hAnsi="Times New Roman" w:cs="Times New Roman"/>
              </w:rPr>
              <w:t>and each</w:t>
            </w:r>
            <w:r w:rsidRPr="004548C4">
              <w:rPr>
                <w:rFonts w:ascii="Times New Roman" w:hAnsi="Times New Roman" w:cs="Times New Roman"/>
              </w:rPr>
              <w:t xml:space="preserve"> Investigator </w:t>
            </w:r>
            <w:r w:rsidR="008F1A47">
              <w:rPr>
                <w:rFonts w:ascii="Times New Roman" w:hAnsi="Times New Roman" w:cs="Times New Roman"/>
              </w:rPr>
              <w:t>must</w:t>
            </w:r>
            <w:r w:rsidR="00620A1D">
              <w:rPr>
                <w:rFonts w:ascii="Times New Roman" w:hAnsi="Times New Roman" w:cs="Times New Roman"/>
              </w:rPr>
              <w:t xml:space="preserve"> execute an </w:t>
            </w:r>
            <w:r w:rsidRPr="004548C4">
              <w:rPr>
                <w:rFonts w:ascii="Times New Roman" w:hAnsi="Times New Roman" w:cs="Times New Roman"/>
              </w:rPr>
              <w:t xml:space="preserve">acknowledgement </w:t>
            </w:r>
            <w:r w:rsidR="00620A1D">
              <w:rPr>
                <w:rFonts w:ascii="Times New Roman" w:hAnsi="Times New Roman" w:cs="Times New Roman"/>
              </w:rPr>
              <w:t>thereto.</w:t>
            </w:r>
          </w:p>
        </w:tc>
      </w:tr>
      <w:tr w:rsidR="005A39F3" w:rsidRPr="004548C4" w14:paraId="22E376B3" w14:textId="77777777" w:rsidTr="005A39F3">
        <w:tc>
          <w:tcPr>
            <w:tcW w:w="2628" w:type="dxa"/>
          </w:tcPr>
          <w:p w14:paraId="7518E58A" w14:textId="54E5D71A" w:rsidR="005A39F3" w:rsidRPr="004548C4" w:rsidRDefault="00624465" w:rsidP="005A39F3">
            <w:pPr>
              <w:rPr>
                <w:rFonts w:ascii="Times New Roman" w:hAnsi="Times New Roman" w:cs="Times New Roman"/>
              </w:rPr>
            </w:pPr>
            <w:r w:rsidRPr="004548C4">
              <w:rPr>
                <w:rFonts w:ascii="Times New Roman" w:hAnsi="Times New Roman" w:cs="Times New Roman"/>
              </w:rPr>
              <w:t>Information and Reporting</w:t>
            </w:r>
          </w:p>
        </w:tc>
        <w:tc>
          <w:tcPr>
            <w:tcW w:w="6228" w:type="dxa"/>
          </w:tcPr>
          <w:p w14:paraId="2DD7E204" w14:textId="0F72E9B8" w:rsidR="00624465" w:rsidRPr="004548C4" w:rsidRDefault="00624465" w:rsidP="006C7585">
            <w:pPr>
              <w:spacing w:after="240"/>
              <w:rPr>
                <w:rFonts w:ascii="Times New Roman" w:hAnsi="Times New Roman" w:cs="Times New Roman"/>
              </w:rPr>
            </w:pPr>
            <w:r w:rsidRPr="004548C4">
              <w:rPr>
                <w:rFonts w:ascii="Times New Roman" w:hAnsi="Times New Roman" w:cs="Times New Roman"/>
              </w:rPr>
              <w:t>Each Network Participant will timely provide all</w:t>
            </w:r>
            <w:r w:rsidRPr="004548C4">
              <w:rPr>
                <w:rFonts w:ascii="Times New Roman" w:hAnsi="Times New Roman" w:cs="Times New Roman"/>
                <w:w w:val="99"/>
              </w:rPr>
              <w:t xml:space="preserve"> </w:t>
            </w:r>
            <w:r w:rsidRPr="004548C4">
              <w:rPr>
                <w:rFonts w:ascii="Times New Roman" w:hAnsi="Times New Roman" w:cs="Times New Roman"/>
              </w:rPr>
              <w:t>information</w:t>
            </w:r>
            <w:r w:rsidRPr="004548C4">
              <w:rPr>
                <w:rFonts w:ascii="Times New Roman" w:hAnsi="Times New Roman" w:cs="Times New Roman"/>
                <w:spacing w:val="17"/>
              </w:rPr>
              <w:t xml:space="preserve"> </w:t>
            </w:r>
            <w:r w:rsidRPr="004548C4">
              <w:rPr>
                <w:rFonts w:ascii="Times New Roman" w:hAnsi="Times New Roman" w:cs="Times New Roman"/>
              </w:rPr>
              <w:t>and</w:t>
            </w:r>
            <w:r w:rsidRPr="004548C4">
              <w:rPr>
                <w:rFonts w:ascii="Times New Roman" w:hAnsi="Times New Roman" w:cs="Times New Roman"/>
                <w:spacing w:val="17"/>
              </w:rPr>
              <w:t xml:space="preserve"> </w:t>
            </w:r>
            <w:r w:rsidRPr="004548C4">
              <w:rPr>
                <w:rFonts w:ascii="Times New Roman" w:hAnsi="Times New Roman" w:cs="Times New Roman"/>
              </w:rPr>
              <w:t>reports</w:t>
            </w:r>
            <w:r w:rsidRPr="004548C4">
              <w:rPr>
                <w:rFonts w:ascii="Times New Roman" w:hAnsi="Times New Roman" w:cs="Times New Roman"/>
                <w:spacing w:val="17"/>
              </w:rPr>
              <w:t xml:space="preserve"> </w:t>
            </w:r>
            <w:r w:rsidRPr="004548C4">
              <w:rPr>
                <w:rFonts w:ascii="Times New Roman" w:hAnsi="Times New Roman" w:cs="Times New Roman"/>
              </w:rPr>
              <w:t>as</w:t>
            </w:r>
            <w:r w:rsidRPr="004548C4">
              <w:rPr>
                <w:rFonts w:ascii="Times New Roman" w:hAnsi="Times New Roman" w:cs="Times New Roman"/>
                <w:spacing w:val="17"/>
              </w:rPr>
              <w:t xml:space="preserve"> </w:t>
            </w:r>
            <w:r w:rsidR="00961B6E">
              <w:rPr>
                <w:rFonts w:ascii="Times New Roman" w:hAnsi="Times New Roman" w:cs="Times New Roman"/>
              </w:rPr>
              <w:t>specifically described in the research agreement</w:t>
            </w:r>
            <w:r w:rsidRPr="004548C4">
              <w:rPr>
                <w:rFonts w:ascii="Times New Roman" w:hAnsi="Times New Roman" w:cs="Times New Roman"/>
                <w:spacing w:val="17"/>
              </w:rPr>
              <w:t xml:space="preserve"> </w:t>
            </w:r>
            <w:r w:rsidRPr="004548C4">
              <w:rPr>
                <w:rFonts w:ascii="Times New Roman" w:hAnsi="Times New Roman" w:cs="Times New Roman"/>
              </w:rPr>
              <w:t>to</w:t>
            </w:r>
            <w:r w:rsidRPr="004548C4">
              <w:rPr>
                <w:rFonts w:ascii="Times New Roman" w:hAnsi="Times New Roman" w:cs="Times New Roman"/>
                <w:spacing w:val="17"/>
              </w:rPr>
              <w:t xml:space="preserve"> </w:t>
            </w:r>
            <w:r w:rsidRPr="004548C4">
              <w:rPr>
                <w:rFonts w:ascii="Times New Roman" w:hAnsi="Times New Roman" w:cs="Times New Roman"/>
              </w:rPr>
              <w:t>enable</w:t>
            </w:r>
            <w:r w:rsidRPr="004548C4">
              <w:rPr>
                <w:rFonts w:ascii="Times New Roman" w:hAnsi="Times New Roman" w:cs="Times New Roman"/>
                <w:spacing w:val="17"/>
              </w:rPr>
              <w:t xml:space="preserve"> </w:t>
            </w:r>
            <w:r w:rsidRPr="004548C4">
              <w:rPr>
                <w:rFonts w:ascii="Times New Roman" w:hAnsi="Times New Roman" w:cs="Times New Roman"/>
              </w:rPr>
              <w:t>the</w:t>
            </w:r>
            <w:r w:rsidRPr="004548C4">
              <w:rPr>
                <w:rFonts w:ascii="Times New Roman" w:hAnsi="Times New Roman" w:cs="Times New Roman"/>
                <w:spacing w:val="17"/>
              </w:rPr>
              <w:t xml:space="preserve"> </w:t>
            </w:r>
            <w:r w:rsidRPr="004548C4">
              <w:rPr>
                <w:rFonts w:ascii="Times New Roman" w:hAnsi="Times New Roman" w:cs="Times New Roman"/>
              </w:rPr>
              <w:t>Coordinators</w:t>
            </w:r>
            <w:r w:rsidRPr="004548C4">
              <w:rPr>
                <w:rFonts w:ascii="Times New Roman" w:hAnsi="Times New Roman" w:cs="Times New Roman"/>
                <w:spacing w:val="17"/>
              </w:rPr>
              <w:t xml:space="preserve"> </w:t>
            </w:r>
            <w:r w:rsidRPr="004548C4">
              <w:rPr>
                <w:rFonts w:ascii="Times New Roman" w:hAnsi="Times New Roman" w:cs="Times New Roman"/>
              </w:rPr>
              <w:t>to</w:t>
            </w:r>
            <w:r w:rsidRPr="004548C4">
              <w:rPr>
                <w:rFonts w:ascii="Times New Roman" w:hAnsi="Times New Roman" w:cs="Times New Roman"/>
                <w:spacing w:val="17"/>
              </w:rPr>
              <w:t xml:space="preserve"> </w:t>
            </w:r>
            <w:r w:rsidRPr="004548C4">
              <w:rPr>
                <w:rFonts w:ascii="Times New Roman" w:hAnsi="Times New Roman" w:cs="Times New Roman"/>
              </w:rPr>
              <w:t>fulfill</w:t>
            </w:r>
            <w:r w:rsidRPr="004548C4">
              <w:rPr>
                <w:rFonts w:ascii="Times New Roman" w:hAnsi="Times New Roman" w:cs="Times New Roman"/>
                <w:spacing w:val="17"/>
              </w:rPr>
              <w:t xml:space="preserve"> </w:t>
            </w:r>
            <w:r w:rsidRPr="004548C4">
              <w:rPr>
                <w:rFonts w:ascii="Times New Roman" w:hAnsi="Times New Roman" w:cs="Times New Roman"/>
              </w:rPr>
              <w:t xml:space="preserve">their responsibilities </w:t>
            </w:r>
            <w:r w:rsidR="00961B6E">
              <w:rPr>
                <w:rFonts w:ascii="Times New Roman" w:hAnsi="Times New Roman" w:cs="Times New Roman"/>
              </w:rPr>
              <w:t xml:space="preserve">under the agreement </w:t>
            </w:r>
            <w:r w:rsidRPr="004548C4">
              <w:rPr>
                <w:rFonts w:ascii="Times New Roman" w:hAnsi="Times New Roman" w:cs="Times New Roman"/>
              </w:rPr>
              <w:t>and as reasonably requested by the Coordinators or</w:t>
            </w:r>
            <w:r w:rsidRPr="004548C4">
              <w:rPr>
                <w:rFonts w:ascii="Times New Roman" w:hAnsi="Times New Roman" w:cs="Times New Roman"/>
                <w:spacing w:val="-15"/>
              </w:rPr>
              <w:t xml:space="preserve"> </w:t>
            </w:r>
            <w:r w:rsidR="008E6EC8">
              <w:rPr>
                <w:rFonts w:ascii="Times New Roman" w:hAnsi="Times New Roman" w:cs="Times New Roman"/>
              </w:rPr>
              <w:t>LFCR</w:t>
            </w:r>
            <w:r w:rsidRPr="004548C4">
              <w:rPr>
                <w:rFonts w:ascii="Times New Roman" w:hAnsi="Times New Roman" w:cs="Times New Roman"/>
              </w:rPr>
              <w:t>.</w:t>
            </w:r>
          </w:p>
          <w:p w14:paraId="572AE015" w14:textId="30A2ADB0" w:rsidR="00624465" w:rsidRPr="004548C4" w:rsidRDefault="00624465" w:rsidP="00961B6E">
            <w:pPr>
              <w:spacing w:after="240"/>
              <w:rPr>
                <w:rFonts w:ascii="Times New Roman" w:hAnsi="Times New Roman" w:cs="Times New Roman"/>
                <w:b/>
              </w:rPr>
            </w:pPr>
            <w:r w:rsidRPr="004548C4">
              <w:rPr>
                <w:rFonts w:ascii="Times New Roman" w:eastAsia="Times New Roman" w:hAnsi="Times New Roman" w:cs="Times New Roman"/>
              </w:rPr>
              <w:t>The Coordinators will submit a progress report to</w:t>
            </w:r>
            <w:r w:rsidRPr="004548C4">
              <w:rPr>
                <w:rFonts w:ascii="Times New Roman" w:eastAsia="Times New Roman" w:hAnsi="Times New Roman" w:cs="Times New Roman"/>
                <w:spacing w:val="28"/>
              </w:rPr>
              <w:t xml:space="preserve"> </w:t>
            </w:r>
            <w:r w:rsidRPr="004548C4">
              <w:rPr>
                <w:rFonts w:ascii="Times New Roman" w:eastAsia="Times New Roman" w:hAnsi="Times New Roman" w:cs="Times New Roman"/>
              </w:rPr>
              <w:t>the</w:t>
            </w:r>
            <w:r w:rsidRPr="004548C4">
              <w:rPr>
                <w:rFonts w:ascii="Times New Roman" w:eastAsia="Times New Roman" w:hAnsi="Times New Roman" w:cs="Times New Roman"/>
                <w:spacing w:val="28"/>
              </w:rPr>
              <w:t xml:space="preserve"> </w:t>
            </w:r>
            <w:r w:rsidRPr="004548C4">
              <w:rPr>
                <w:rFonts w:ascii="Times New Roman" w:eastAsia="Times New Roman" w:hAnsi="Times New Roman" w:cs="Times New Roman"/>
              </w:rPr>
              <w:t>SAC</w:t>
            </w:r>
            <w:r w:rsidRPr="004548C4">
              <w:rPr>
                <w:rFonts w:ascii="Times New Roman" w:eastAsia="Times New Roman" w:hAnsi="Times New Roman" w:cs="Times New Roman"/>
                <w:spacing w:val="28"/>
              </w:rPr>
              <w:t xml:space="preserve"> </w:t>
            </w:r>
            <w:r w:rsidRPr="004548C4">
              <w:rPr>
                <w:rFonts w:ascii="Times New Roman" w:eastAsia="Times New Roman" w:hAnsi="Times New Roman" w:cs="Times New Roman"/>
              </w:rPr>
              <w:t>at</w:t>
            </w:r>
            <w:r w:rsidRPr="004548C4">
              <w:rPr>
                <w:rFonts w:ascii="Times New Roman" w:eastAsia="Times New Roman" w:hAnsi="Times New Roman" w:cs="Times New Roman"/>
                <w:spacing w:val="28"/>
              </w:rPr>
              <w:t xml:space="preserve"> </w:t>
            </w:r>
            <w:r w:rsidRPr="004548C4">
              <w:rPr>
                <w:rFonts w:ascii="Times New Roman" w:eastAsia="Times New Roman" w:hAnsi="Times New Roman" w:cs="Times New Roman"/>
              </w:rPr>
              <w:t>the</w:t>
            </w:r>
            <w:r w:rsidRPr="004548C4">
              <w:rPr>
                <w:rFonts w:ascii="Times New Roman" w:eastAsia="Times New Roman" w:hAnsi="Times New Roman" w:cs="Times New Roman"/>
                <w:spacing w:val="28"/>
              </w:rPr>
              <w:t xml:space="preserve"> </w:t>
            </w:r>
            <w:r w:rsidRPr="004548C4">
              <w:rPr>
                <w:rFonts w:ascii="Times New Roman" w:eastAsia="Times New Roman" w:hAnsi="Times New Roman" w:cs="Times New Roman"/>
              </w:rPr>
              <w:t>conclusion</w:t>
            </w:r>
            <w:r w:rsidRPr="004548C4">
              <w:rPr>
                <w:rFonts w:ascii="Times New Roman" w:eastAsia="Times New Roman" w:hAnsi="Times New Roman" w:cs="Times New Roman"/>
                <w:spacing w:val="28"/>
              </w:rPr>
              <w:t xml:space="preserve"> </w:t>
            </w:r>
            <w:r w:rsidRPr="004548C4">
              <w:rPr>
                <w:rFonts w:ascii="Times New Roman" w:eastAsia="Times New Roman" w:hAnsi="Times New Roman" w:cs="Times New Roman"/>
              </w:rPr>
              <w:t>of</w:t>
            </w:r>
            <w:r w:rsidRPr="004548C4">
              <w:rPr>
                <w:rFonts w:ascii="Times New Roman" w:eastAsia="Times New Roman" w:hAnsi="Times New Roman" w:cs="Times New Roman"/>
                <w:spacing w:val="28"/>
              </w:rPr>
              <w:t xml:space="preserve"> </w:t>
            </w:r>
            <w:r w:rsidRPr="004548C4">
              <w:rPr>
                <w:rFonts w:ascii="Times New Roman" w:eastAsia="Times New Roman" w:hAnsi="Times New Roman" w:cs="Times New Roman"/>
              </w:rPr>
              <w:t>each</w:t>
            </w:r>
            <w:r w:rsidRPr="004548C4">
              <w:rPr>
                <w:rFonts w:ascii="Times New Roman" w:eastAsia="Times New Roman" w:hAnsi="Times New Roman" w:cs="Times New Roman"/>
                <w:spacing w:val="28"/>
              </w:rPr>
              <w:t xml:space="preserve"> </w:t>
            </w:r>
            <w:r w:rsidR="00961B6E">
              <w:rPr>
                <w:rFonts w:ascii="Times New Roman" w:eastAsia="Times New Roman" w:hAnsi="Times New Roman" w:cs="Times New Roman"/>
              </w:rPr>
              <w:t>f</w:t>
            </w:r>
            <w:r w:rsidRPr="004548C4">
              <w:rPr>
                <w:rFonts w:ascii="Times New Roman" w:eastAsia="Times New Roman" w:hAnsi="Times New Roman" w:cs="Times New Roman"/>
              </w:rPr>
              <w:t>unding</w:t>
            </w:r>
            <w:r w:rsidRPr="004548C4">
              <w:rPr>
                <w:rFonts w:ascii="Times New Roman" w:eastAsia="Times New Roman" w:hAnsi="Times New Roman" w:cs="Times New Roman"/>
                <w:spacing w:val="28"/>
              </w:rPr>
              <w:t xml:space="preserve"> </w:t>
            </w:r>
            <w:r w:rsidR="00961B6E">
              <w:rPr>
                <w:rFonts w:ascii="Times New Roman" w:eastAsia="Times New Roman" w:hAnsi="Times New Roman" w:cs="Times New Roman"/>
              </w:rPr>
              <w:t>p</w:t>
            </w:r>
            <w:r w:rsidRPr="004548C4">
              <w:rPr>
                <w:rFonts w:ascii="Times New Roman" w:eastAsia="Times New Roman" w:hAnsi="Times New Roman" w:cs="Times New Roman"/>
              </w:rPr>
              <w:t>eriod</w:t>
            </w:r>
            <w:r w:rsidR="00961B6E">
              <w:rPr>
                <w:rFonts w:ascii="Times New Roman" w:eastAsia="Times New Roman" w:hAnsi="Times New Roman" w:cs="Times New Roman"/>
                <w:spacing w:val="28"/>
              </w:rPr>
              <w:t>.</w:t>
            </w:r>
          </w:p>
        </w:tc>
      </w:tr>
      <w:tr w:rsidR="005A39F3" w:rsidRPr="004548C4" w14:paraId="7584F7CC" w14:textId="77777777" w:rsidTr="005A39F3">
        <w:tc>
          <w:tcPr>
            <w:tcW w:w="2628" w:type="dxa"/>
          </w:tcPr>
          <w:p w14:paraId="0B4D682E" w14:textId="6782004D" w:rsidR="005A39F3" w:rsidRPr="004548C4" w:rsidRDefault="00624465" w:rsidP="005A39F3">
            <w:pPr>
              <w:rPr>
                <w:rFonts w:ascii="Times New Roman" w:hAnsi="Times New Roman" w:cs="Times New Roman"/>
              </w:rPr>
            </w:pPr>
            <w:r w:rsidRPr="004548C4">
              <w:rPr>
                <w:rFonts w:ascii="Times New Roman" w:hAnsi="Times New Roman" w:cs="Times New Roman"/>
              </w:rPr>
              <w:t>Term</w:t>
            </w:r>
          </w:p>
        </w:tc>
        <w:tc>
          <w:tcPr>
            <w:tcW w:w="6228" w:type="dxa"/>
          </w:tcPr>
          <w:p w14:paraId="33A25433" w14:textId="16BF361B" w:rsidR="005A39F3" w:rsidRPr="004548C4" w:rsidRDefault="00624465" w:rsidP="006C7585">
            <w:pPr>
              <w:spacing w:after="240"/>
              <w:rPr>
                <w:rFonts w:ascii="Times New Roman" w:hAnsi="Times New Roman" w:cs="Times New Roman"/>
              </w:rPr>
            </w:pPr>
            <w:r w:rsidRPr="004548C4">
              <w:rPr>
                <w:rFonts w:ascii="Times New Roman" w:hAnsi="Times New Roman" w:cs="Times New Roman"/>
              </w:rPr>
              <w:t>Unless extended, the agreement expires on the fifth (5</w:t>
            </w:r>
            <w:r w:rsidRPr="004548C4">
              <w:rPr>
                <w:rFonts w:ascii="Times New Roman" w:hAnsi="Times New Roman" w:cs="Times New Roman"/>
                <w:vertAlign w:val="superscript"/>
              </w:rPr>
              <w:t>th</w:t>
            </w:r>
            <w:r w:rsidRPr="004548C4">
              <w:rPr>
                <w:rFonts w:ascii="Times New Roman" w:hAnsi="Times New Roman" w:cs="Times New Roman"/>
              </w:rPr>
              <w:t>) anniversary of the agreement</w:t>
            </w:r>
            <w:r w:rsidR="00961B6E">
              <w:rPr>
                <w:rFonts w:ascii="Times New Roman" w:hAnsi="Times New Roman" w:cs="Times New Roman"/>
              </w:rPr>
              <w:t>’s</w:t>
            </w:r>
            <w:r w:rsidRPr="004548C4">
              <w:rPr>
                <w:rFonts w:ascii="Times New Roman" w:hAnsi="Times New Roman" w:cs="Times New Roman"/>
              </w:rPr>
              <w:t xml:space="preserve"> effective date. </w:t>
            </w:r>
          </w:p>
        </w:tc>
      </w:tr>
      <w:tr w:rsidR="005A39F3" w:rsidRPr="004548C4" w14:paraId="16146AB8" w14:textId="77777777" w:rsidTr="005A39F3">
        <w:tc>
          <w:tcPr>
            <w:tcW w:w="2628" w:type="dxa"/>
          </w:tcPr>
          <w:p w14:paraId="0923540F" w14:textId="6046797E" w:rsidR="005A39F3" w:rsidRPr="004548C4" w:rsidRDefault="00624465" w:rsidP="005A39F3">
            <w:pPr>
              <w:rPr>
                <w:rFonts w:ascii="Times New Roman" w:hAnsi="Times New Roman" w:cs="Times New Roman"/>
              </w:rPr>
            </w:pPr>
            <w:r w:rsidRPr="004548C4">
              <w:rPr>
                <w:rFonts w:ascii="Times New Roman" w:hAnsi="Times New Roman" w:cs="Times New Roman"/>
              </w:rPr>
              <w:t>Grant Funding and Currency</w:t>
            </w:r>
          </w:p>
        </w:tc>
        <w:tc>
          <w:tcPr>
            <w:tcW w:w="6228" w:type="dxa"/>
          </w:tcPr>
          <w:p w14:paraId="5954E1EA" w14:textId="44507873" w:rsidR="00624465" w:rsidRPr="004548C4" w:rsidRDefault="00FA74E6" w:rsidP="006C7585">
            <w:pPr>
              <w:spacing w:after="240"/>
              <w:rPr>
                <w:rFonts w:ascii="Times New Roman" w:eastAsia="Times New Roman" w:hAnsi="Times New Roman" w:cs="Times New Roman"/>
              </w:rPr>
            </w:pPr>
            <w:r>
              <w:rPr>
                <w:rFonts w:ascii="Times New Roman" w:eastAsia="Times New Roman" w:hAnsi="Times New Roman" w:cs="Times New Roman"/>
              </w:rPr>
              <w:t xml:space="preserve">Each grant amount </w:t>
            </w:r>
            <w:r w:rsidR="00624465" w:rsidRPr="004548C4">
              <w:rPr>
                <w:rFonts w:ascii="Times New Roman" w:eastAsia="Times New Roman" w:hAnsi="Times New Roman" w:cs="Times New Roman"/>
              </w:rPr>
              <w:t>will</w:t>
            </w:r>
            <w:r w:rsidR="00624465" w:rsidRPr="004548C4">
              <w:rPr>
                <w:rFonts w:ascii="Times New Roman" w:eastAsia="Times New Roman" w:hAnsi="Times New Roman" w:cs="Times New Roman"/>
                <w:spacing w:val="28"/>
              </w:rPr>
              <w:t xml:space="preserve"> </w:t>
            </w:r>
            <w:r w:rsidR="00624465" w:rsidRPr="004548C4">
              <w:rPr>
                <w:rFonts w:ascii="Times New Roman" w:eastAsia="Times New Roman" w:hAnsi="Times New Roman" w:cs="Times New Roman"/>
              </w:rPr>
              <w:t>be</w:t>
            </w:r>
            <w:r w:rsidR="00624465" w:rsidRPr="004548C4">
              <w:rPr>
                <w:rFonts w:ascii="Times New Roman" w:eastAsia="Times New Roman" w:hAnsi="Times New Roman" w:cs="Times New Roman"/>
                <w:spacing w:val="28"/>
              </w:rPr>
              <w:t xml:space="preserve"> </w:t>
            </w:r>
            <w:r w:rsidR="00624465" w:rsidRPr="004548C4">
              <w:rPr>
                <w:rFonts w:ascii="Times New Roman" w:eastAsia="Times New Roman" w:hAnsi="Times New Roman" w:cs="Times New Roman"/>
              </w:rPr>
              <w:t>allocated</w:t>
            </w:r>
            <w:r w:rsidR="00624465" w:rsidRPr="004548C4">
              <w:rPr>
                <w:rFonts w:ascii="Times New Roman" w:eastAsia="Times New Roman" w:hAnsi="Times New Roman" w:cs="Times New Roman"/>
                <w:spacing w:val="28"/>
              </w:rPr>
              <w:t xml:space="preserve"> </w:t>
            </w:r>
            <w:r w:rsidR="00624465" w:rsidRPr="004548C4">
              <w:rPr>
                <w:rFonts w:ascii="Times New Roman" w:eastAsia="Times New Roman" w:hAnsi="Times New Roman" w:cs="Times New Roman"/>
              </w:rPr>
              <w:t>and</w:t>
            </w:r>
            <w:r w:rsidR="00624465" w:rsidRPr="004548C4">
              <w:rPr>
                <w:rFonts w:ascii="Times New Roman" w:eastAsia="Times New Roman" w:hAnsi="Times New Roman" w:cs="Times New Roman"/>
                <w:spacing w:val="28"/>
              </w:rPr>
              <w:t xml:space="preserve"> </w:t>
            </w:r>
            <w:r w:rsidR="00624465" w:rsidRPr="004548C4">
              <w:rPr>
                <w:rFonts w:ascii="Times New Roman" w:eastAsia="Times New Roman" w:hAnsi="Times New Roman" w:cs="Times New Roman"/>
              </w:rPr>
              <w:t>paid</w:t>
            </w:r>
            <w:r w:rsidR="00624465" w:rsidRPr="004548C4">
              <w:rPr>
                <w:rFonts w:ascii="Times New Roman" w:eastAsia="Times New Roman" w:hAnsi="Times New Roman" w:cs="Times New Roman"/>
                <w:spacing w:val="28"/>
              </w:rPr>
              <w:t xml:space="preserve"> </w:t>
            </w:r>
            <w:r w:rsidR="00624465" w:rsidRPr="004548C4">
              <w:rPr>
                <w:rFonts w:ascii="Times New Roman" w:eastAsia="Times New Roman" w:hAnsi="Times New Roman" w:cs="Times New Roman"/>
              </w:rPr>
              <w:t>in</w:t>
            </w:r>
            <w:r w:rsidR="00624465" w:rsidRPr="004548C4">
              <w:rPr>
                <w:rFonts w:ascii="Times New Roman" w:eastAsia="Times New Roman" w:hAnsi="Times New Roman" w:cs="Times New Roman"/>
                <w:spacing w:val="28"/>
              </w:rPr>
              <w:t xml:space="preserve"> </w:t>
            </w:r>
            <w:r w:rsidR="00624465" w:rsidRPr="004548C4">
              <w:rPr>
                <w:rFonts w:ascii="Times New Roman" w:eastAsia="Times New Roman" w:hAnsi="Times New Roman" w:cs="Times New Roman"/>
              </w:rPr>
              <w:t>accordance</w:t>
            </w:r>
            <w:r w:rsidR="00624465" w:rsidRPr="004548C4">
              <w:rPr>
                <w:rFonts w:ascii="Times New Roman" w:eastAsia="Times New Roman" w:hAnsi="Times New Roman" w:cs="Times New Roman"/>
                <w:spacing w:val="28"/>
              </w:rPr>
              <w:t xml:space="preserve"> </w:t>
            </w:r>
            <w:r w:rsidR="00624465" w:rsidRPr="004548C4">
              <w:rPr>
                <w:rFonts w:ascii="Times New Roman" w:eastAsia="Times New Roman" w:hAnsi="Times New Roman" w:cs="Times New Roman"/>
              </w:rPr>
              <w:t>with</w:t>
            </w:r>
            <w:r w:rsidR="00624465" w:rsidRPr="004548C4">
              <w:rPr>
                <w:rFonts w:ascii="Times New Roman" w:eastAsia="Times New Roman" w:hAnsi="Times New Roman" w:cs="Times New Roman"/>
                <w:spacing w:val="28"/>
              </w:rPr>
              <w:t xml:space="preserve"> </w:t>
            </w:r>
            <w:r w:rsidR="00624465" w:rsidRPr="004548C4">
              <w:rPr>
                <w:rFonts w:ascii="Times New Roman" w:eastAsia="Times New Roman" w:hAnsi="Times New Roman" w:cs="Times New Roman"/>
              </w:rPr>
              <w:t>the</w:t>
            </w:r>
            <w:r w:rsidR="00624465" w:rsidRPr="004548C4">
              <w:rPr>
                <w:rFonts w:ascii="Times New Roman" w:eastAsia="Times New Roman" w:hAnsi="Times New Roman" w:cs="Times New Roman"/>
                <w:spacing w:val="28"/>
              </w:rPr>
              <w:t xml:space="preserve"> </w:t>
            </w:r>
            <w:r w:rsidR="00624465" w:rsidRPr="004548C4">
              <w:rPr>
                <w:rFonts w:ascii="Times New Roman" w:eastAsia="Times New Roman" w:hAnsi="Times New Roman" w:cs="Times New Roman"/>
              </w:rPr>
              <w:t>Investigator</w:t>
            </w:r>
            <w:r w:rsidR="00624465" w:rsidRPr="004548C4">
              <w:rPr>
                <w:rFonts w:ascii="Times New Roman" w:eastAsia="Times New Roman" w:hAnsi="Times New Roman" w:cs="Times New Roman"/>
                <w:spacing w:val="28"/>
              </w:rPr>
              <w:t xml:space="preserve"> </w:t>
            </w:r>
            <w:r>
              <w:rPr>
                <w:rFonts w:ascii="Times New Roman" w:eastAsia="Times New Roman" w:hAnsi="Times New Roman" w:cs="Times New Roman"/>
              </w:rPr>
              <w:t>b</w:t>
            </w:r>
            <w:r w:rsidR="00624465" w:rsidRPr="004548C4">
              <w:rPr>
                <w:rFonts w:ascii="Times New Roman" w:eastAsia="Times New Roman" w:hAnsi="Times New Roman" w:cs="Times New Roman"/>
              </w:rPr>
              <w:t>udget</w:t>
            </w:r>
            <w:r w:rsidR="00624465" w:rsidRPr="004548C4">
              <w:rPr>
                <w:rFonts w:ascii="Times New Roman" w:eastAsia="Times New Roman" w:hAnsi="Times New Roman" w:cs="Times New Roman"/>
                <w:spacing w:val="28"/>
              </w:rPr>
              <w:t xml:space="preserve"> </w:t>
            </w:r>
            <w:r w:rsidR="00624465" w:rsidRPr="004548C4">
              <w:rPr>
                <w:rFonts w:ascii="Times New Roman" w:eastAsia="Times New Roman" w:hAnsi="Times New Roman" w:cs="Times New Roman"/>
              </w:rPr>
              <w:t>and</w:t>
            </w:r>
            <w:r w:rsidR="00624465" w:rsidRPr="004548C4">
              <w:rPr>
                <w:rFonts w:ascii="Times New Roman" w:eastAsia="Times New Roman" w:hAnsi="Times New Roman" w:cs="Times New Roman"/>
                <w:spacing w:val="28"/>
              </w:rPr>
              <w:t xml:space="preserve"> </w:t>
            </w:r>
            <w:r w:rsidR="00624465" w:rsidRPr="004548C4">
              <w:rPr>
                <w:rFonts w:ascii="Times New Roman" w:eastAsia="Times New Roman" w:hAnsi="Times New Roman" w:cs="Times New Roman"/>
              </w:rPr>
              <w:t>in accordance</w:t>
            </w:r>
            <w:r w:rsidR="00624465" w:rsidRPr="004548C4">
              <w:rPr>
                <w:rFonts w:ascii="Times New Roman" w:eastAsia="Times New Roman" w:hAnsi="Times New Roman" w:cs="Times New Roman"/>
                <w:spacing w:val="20"/>
              </w:rPr>
              <w:t xml:space="preserve"> </w:t>
            </w:r>
            <w:r w:rsidR="00624465" w:rsidRPr="004548C4">
              <w:rPr>
                <w:rFonts w:ascii="Times New Roman" w:eastAsia="Times New Roman" w:hAnsi="Times New Roman" w:cs="Times New Roman"/>
              </w:rPr>
              <w:t>with</w:t>
            </w:r>
            <w:r w:rsidR="00624465" w:rsidRPr="004548C4">
              <w:rPr>
                <w:rFonts w:ascii="Times New Roman" w:eastAsia="Times New Roman" w:hAnsi="Times New Roman" w:cs="Times New Roman"/>
                <w:spacing w:val="20"/>
              </w:rPr>
              <w:t xml:space="preserve"> </w:t>
            </w:r>
            <w:r>
              <w:rPr>
                <w:rFonts w:ascii="Times New Roman" w:eastAsia="Times New Roman" w:hAnsi="Times New Roman" w:cs="Times New Roman"/>
              </w:rPr>
              <w:t>the provisions of the agreement</w:t>
            </w:r>
            <w:r w:rsidR="00624465" w:rsidRPr="004548C4">
              <w:rPr>
                <w:rFonts w:ascii="Times New Roman" w:eastAsia="Times New Roman" w:hAnsi="Times New Roman" w:cs="Times New Roman"/>
              </w:rPr>
              <w:t>.</w:t>
            </w:r>
            <w:r w:rsidR="00624465" w:rsidRPr="004548C4">
              <w:rPr>
                <w:rFonts w:ascii="Times New Roman" w:eastAsia="Times New Roman" w:hAnsi="Times New Roman" w:cs="Times New Roman"/>
                <w:spacing w:val="36"/>
              </w:rPr>
              <w:t xml:space="preserve"> </w:t>
            </w:r>
            <w:r w:rsidR="00624465" w:rsidRPr="004548C4">
              <w:rPr>
                <w:rFonts w:ascii="Times New Roman" w:eastAsia="Times New Roman" w:hAnsi="Times New Roman" w:cs="Times New Roman"/>
              </w:rPr>
              <w:t>The</w:t>
            </w:r>
            <w:r w:rsidR="00624465" w:rsidRPr="004548C4">
              <w:rPr>
                <w:rFonts w:ascii="Times New Roman" w:eastAsia="Times New Roman" w:hAnsi="Times New Roman" w:cs="Times New Roman"/>
                <w:spacing w:val="20"/>
              </w:rPr>
              <w:t xml:space="preserve"> </w:t>
            </w:r>
            <w:r>
              <w:rPr>
                <w:rFonts w:ascii="Times New Roman" w:eastAsia="Times New Roman" w:hAnsi="Times New Roman" w:cs="Times New Roman"/>
              </w:rPr>
              <w:t>g</w:t>
            </w:r>
            <w:r w:rsidR="00624465" w:rsidRPr="004548C4">
              <w:rPr>
                <w:rFonts w:ascii="Times New Roman" w:eastAsia="Times New Roman" w:hAnsi="Times New Roman" w:cs="Times New Roman"/>
              </w:rPr>
              <w:t>rant</w:t>
            </w:r>
            <w:r w:rsidR="00624465" w:rsidRPr="004548C4">
              <w:rPr>
                <w:rFonts w:ascii="Times New Roman" w:eastAsia="Times New Roman" w:hAnsi="Times New Roman" w:cs="Times New Roman"/>
                <w:spacing w:val="7"/>
              </w:rPr>
              <w:t xml:space="preserve"> </w:t>
            </w:r>
            <w:r>
              <w:rPr>
                <w:rFonts w:ascii="Times New Roman" w:eastAsia="Times New Roman" w:hAnsi="Times New Roman" w:cs="Times New Roman"/>
                <w:spacing w:val="-5"/>
              </w:rPr>
              <w:t>a</w:t>
            </w:r>
            <w:r w:rsidR="00624465" w:rsidRPr="004548C4">
              <w:rPr>
                <w:rFonts w:ascii="Times New Roman" w:eastAsia="Times New Roman" w:hAnsi="Times New Roman" w:cs="Times New Roman"/>
                <w:spacing w:val="-5"/>
              </w:rPr>
              <w:t>ward</w:t>
            </w:r>
            <w:r w:rsidR="00624465" w:rsidRPr="004548C4">
              <w:rPr>
                <w:rFonts w:ascii="Times New Roman" w:eastAsia="Times New Roman" w:hAnsi="Times New Roman" w:cs="Times New Roman"/>
                <w:spacing w:val="20"/>
              </w:rPr>
              <w:t xml:space="preserve"> </w:t>
            </w:r>
            <w:r>
              <w:rPr>
                <w:rFonts w:ascii="Times New Roman" w:eastAsia="Times New Roman" w:hAnsi="Times New Roman" w:cs="Times New Roman"/>
                <w:spacing w:val="20"/>
              </w:rPr>
              <w:t xml:space="preserve">amount </w:t>
            </w:r>
            <w:r w:rsidR="00624465" w:rsidRPr="004548C4">
              <w:rPr>
                <w:rFonts w:ascii="Times New Roman" w:eastAsia="Times New Roman" w:hAnsi="Times New Roman" w:cs="Times New Roman"/>
              </w:rPr>
              <w:t>is</w:t>
            </w:r>
            <w:r w:rsidR="00624465" w:rsidRPr="004548C4">
              <w:rPr>
                <w:rFonts w:ascii="Times New Roman" w:eastAsia="Times New Roman" w:hAnsi="Times New Roman" w:cs="Times New Roman"/>
                <w:spacing w:val="20"/>
              </w:rPr>
              <w:t xml:space="preserve"> </w:t>
            </w:r>
            <w:r w:rsidR="00624465" w:rsidRPr="004548C4">
              <w:rPr>
                <w:rFonts w:ascii="Times New Roman" w:eastAsia="Times New Roman" w:hAnsi="Times New Roman" w:cs="Times New Roman"/>
              </w:rPr>
              <w:t>inclusive</w:t>
            </w:r>
            <w:r w:rsidR="00624465" w:rsidRPr="004548C4">
              <w:rPr>
                <w:rFonts w:ascii="Times New Roman" w:eastAsia="Times New Roman" w:hAnsi="Times New Roman" w:cs="Times New Roman"/>
                <w:spacing w:val="20"/>
              </w:rPr>
              <w:t xml:space="preserve"> </w:t>
            </w:r>
            <w:r w:rsidR="00624465" w:rsidRPr="004548C4">
              <w:rPr>
                <w:rFonts w:ascii="Times New Roman" w:eastAsia="Times New Roman" w:hAnsi="Times New Roman" w:cs="Times New Roman"/>
              </w:rPr>
              <w:t>of</w:t>
            </w:r>
            <w:r w:rsidR="00624465" w:rsidRPr="004548C4">
              <w:rPr>
                <w:rFonts w:ascii="Times New Roman" w:eastAsia="Times New Roman" w:hAnsi="Times New Roman" w:cs="Times New Roman"/>
                <w:spacing w:val="20"/>
              </w:rPr>
              <w:t xml:space="preserve"> </w:t>
            </w:r>
            <w:r w:rsidR="00624465" w:rsidRPr="004548C4">
              <w:rPr>
                <w:rFonts w:ascii="Times New Roman" w:eastAsia="Times New Roman" w:hAnsi="Times New Roman" w:cs="Times New Roman"/>
              </w:rPr>
              <w:t>all</w:t>
            </w:r>
            <w:r w:rsidR="00624465" w:rsidRPr="004548C4">
              <w:rPr>
                <w:rFonts w:ascii="Times New Roman" w:eastAsia="Times New Roman" w:hAnsi="Times New Roman" w:cs="Times New Roman"/>
                <w:spacing w:val="20"/>
              </w:rPr>
              <w:t xml:space="preserve"> </w:t>
            </w:r>
            <w:r w:rsidR="00624465" w:rsidRPr="004548C4">
              <w:rPr>
                <w:rFonts w:ascii="Times New Roman" w:eastAsia="Times New Roman" w:hAnsi="Times New Roman" w:cs="Times New Roman"/>
              </w:rPr>
              <w:t>direct</w:t>
            </w:r>
            <w:r w:rsidR="00624465" w:rsidRPr="004548C4">
              <w:rPr>
                <w:rFonts w:ascii="Times New Roman" w:eastAsia="Times New Roman" w:hAnsi="Times New Roman" w:cs="Times New Roman"/>
                <w:spacing w:val="20"/>
              </w:rPr>
              <w:t xml:space="preserve"> </w:t>
            </w:r>
            <w:r w:rsidR="00624465" w:rsidRPr="004548C4">
              <w:rPr>
                <w:rFonts w:ascii="Times New Roman" w:eastAsia="Times New Roman" w:hAnsi="Times New Roman" w:cs="Times New Roman"/>
              </w:rPr>
              <w:t>and</w:t>
            </w:r>
            <w:r w:rsidR="00624465" w:rsidRPr="004548C4">
              <w:rPr>
                <w:rFonts w:ascii="Times New Roman" w:eastAsia="Times New Roman" w:hAnsi="Times New Roman" w:cs="Times New Roman"/>
                <w:spacing w:val="20"/>
              </w:rPr>
              <w:t xml:space="preserve"> </w:t>
            </w:r>
            <w:r w:rsidR="00624465" w:rsidRPr="004548C4">
              <w:rPr>
                <w:rFonts w:ascii="Times New Roman" w:eastAsia="Times New Roman" w:hAnsi="Times New Roman" w:cs="Times New Roman"/>
              </w:rPr>
              <w:t>indirect</w:t>
            </w:r>
            <w:r w:rsidR="00624465" w:rsidRPr="004548C4">
              <w:rPr>
                <w:rFonts w:ascii="Times New Roman" w:eastAsia="Times New Roman" w:hAnsi="Times New Roman" w:cs="Times New Roman"/>
                <w:spacing w:val="20"/>
              </w:rPr>
              <w:t xml:space="preserve"> </w:t>
            </w:r>
            <w:r w:rsidR="00624465" w:rsidRPr="004548C4">
              <w:rPr>
                <w:rFonts w:ascii="Times New Roman" w:eastAsia="Times New Roman" w:hAnsi="Times New Roman" w:cs="Times New Roman"/>
              </w:rPr>
              <w:t>costs</w:t>
            </w:r>
            <w:r w:rsidR="00624465" w:rsidRPr="004548C4">
              <w:rPr>
                <w:rFonts w:ascii="Times New Roman" w:eastAsia="Times New Roman" w:hAnsi="Times New Roman" w:cs="Times New Roman"/>
                <w:spacing w:val="20"/>
              </w:rPr>
              <w:t xml:space="preserve"> </w:t>
            </w:r>
            <w:r w:rsidR="00624465" w:rsidRPr="004548C4">
              <w:rPr>
                <w:rFonts w:ascii="Times New Roman" w:eastAsia="Times New Roman" w:hAnsi="Times New Roman" w:cs="Times New Roman"/>
              </w:rPr>
              <w:t>of the</w:t>
            </w:r>
            <w:r w:rsidR="00624465" w:rsidRPr="004548C4">
              <w:rPr>
                <w:rFonts w:ascii="Times New Roman" w:eastAsia="Times New Roman" w:hAnsi="Times New Roman" w:cs="Times New Roman"/>
                <w:spacing w:val="33"/>
              </w:rPr>
              <w:t xml:space="preserve"> </w:t>
            </w:r>
            <w:r w:rsidR="00624465" w:rsidRPr="004548C4">
              <w:rPr>
                <w:rFonts w:ascii="Times New Roman" w:eastAsia="Times New Roman" w:hAnsi="Times New Roman" w:cs="Times New Roman"/>
              </w:rPr>
              <w:t>Network</w:t>
            </w:r>
            <w:r w:rsidR="00624465" w:rsidRPr="004548C4">
              <w:rPr>
                <w:rFonts w:ascii="Times New Roman" w:eastAsia="Times New Roman" w:hAnsi="Times New Roman" w:cs="Times New Roman"/>
                <w:spacing w:val="33"/>
              </w:rPr>
              <w:t xml:space="preserve"> </w:t>
            </w:r>
            <w:r w:rsidR="00624465" w:rsidRPr="004548C4">
              <w:rPr>
                <w:rFonts w:ascii="Times New Roman" w:eastAsia="Times New Roman" w:hAnsi="Times New Roman" w:cs="Times New Roman"/>
              </w:rPr>
              <w:t>as</w:t>
            </w:r>
            <w:r w:rsidR="00624465" w:rsidRPr="004548C4">
              <w:rPr>
                <w:rFonts w:ascii="Times New Roman" w:eastAsia="Times New Roman" w:hAnsi="Times New Roman" w:cs="Times New Roman"/>
                <w:spacing w:val="33"/>
              </w:rPr>
              <w:t xml:space="preserve"> </w:t>
            </w:r>
            <w:r w:rsidR="00624465" w:rsidRPr="004548C4">
              <w:rPr>
                <w:rFonts w:ascii="Times New Roman" w:eastAsia="Times New Roman" w:hAnsi="Times New Roman" w:cs="Times New Roman"/>
              </w:rPr>
              <w:t>detailed</w:t>
            </w:r>
            <w:r w:rsidR="00624465" w:rsidRPr="004548C4">
              <w:rPr>
                <w:rFonts w:ascii="Times New Roman" w:eastAsia="Times New Roman" w:hAnsi="Times New Roman" w:cs="Times New Roman"/>
                <w:spacing w:val="33"/>
              </w:rPr>
              <w:t xml:space="preserve"> </w:t>
            </w:r>
            <w:r w:rsidR="00624465" w:rsidRPr="004548C4">
              <w:rPr>
                <w:rFonts w:ascii="Times New Roman" w:eastAsia="Times New Roman" w:hAnsi="Times New Roman" w:cs="Times New Roman"/>
              </w:rPr>
              <w:t>in</w:t>
            </w:r>
            <w:r w:rsidR="00624465" w:rsidRPr="004548C4">
              <w:rPr>
                <w:rFonts w:ascii="Times New Roman" w:eastAsia="Times New Roman" w:hAnsi="Times New Roman" w:cs="Times New Roman"/>
                <w:spacing w:val="33"/>
              </w:rPr>
              <w:t xml:space="preserve"> </w:t>
            </w:r>
            <w:r w:rsidR="00624465" w:rsidRPr="004548C4">
              <w:rPr>
                <w:rFonts w:ascii="Times New Roman" w:eastAsia="Times New Roman" w:hAnsi="Times New Roman" w:cs="Times New Roman"/>
              </w:rPr>
              <w:t>the</w:t>
            </w:r>
            <w:r w:rsidR="00624465" w:rsidRPr="004548C4">
              <w:rPr>
                <w:rFonts w:ascii="Times New Roman" w:eastAsia="Times New Roman" w:hAnsi="Times New Roman" w:cs="Times New Roman"/>
                <w:spacing w:val="33"/>
              </w:rPr>
              <w:t xml:space="preserve"> </w:t>
            </w:r>
            <w:r>
              <w:rPr>
                <w:rFonts w:ascii="Times New Roman" w:eastAsia="Times New Roman" w:hAnsi="Times New Roman" w:cs="Times New Roman"/>
              </w:rPr>
              <w:t>b</w:t>
            </w:r>
            <w:r w:rsidR="00624465" w:rsidRPr="004548C4">
              <w:rPr>
                <w:rFonts w:ascii="Times New Roman" w:eastAsia="Times New Roman" w:hAnsi="Times New Roman" w:cs="Times New Roman"/>
              </w:rPr>
              <w:t>udget</w:t>
            </w:r>
            <w:r w:rsidR="00624465" w:rsidRPr="004548C4">
              <w:rPr>
                <w:rFonts w:ascii="Times New Roman" w:eastAsia="Times New Roman" w:hAnsi="Times New Roman" w:cs="Times New Roman"/>
                <w:spacing w:val="33"/>
              </w:rPr>
              <w:t xml:space="preserve"> </w:t>
            </w:r>
            <w:r w:rsidR="00624465" w:rsidRPr="004548C4">
              <w:rPr>
                <w:rFonts w:ascii="Times New Roman" w:eastAsia="Times New Roman" w:hAnsi="Times New Roman" w:cs="Times New Roman"/>
              </w:rPr>
              <w:t>and</w:t>
            </w:r>
            <w:r w:rsidR="00624465" w:rsidRPr="004548C4">
              <w:rPr>
                <w:rFonts w:ascii="Times New Roman" w:eastAsia="Times New Roman" w:hAnsi="Times New Roman" w:cs="Times New Roman"/>
                <w:spacing w:val="33"/>
              </w:rPr>
              <w:t xml:space="preserve"> </w:t>
            </w:r>
            <w:r w:rsidR="00624465" w:rsidRPr="004548C4">
              <w:rPr>
                <w:rFonts w:ascii="Times New Roman" w:eastAsia="Times New Roman" w:hAnsi="Times New Roman" w:cs="Times New Roman"/>
              </w:rPr>
              <w:t>in</w:t>
            </w:r>
            <w:r w:rsidR="00624465" w:rsidRPr="004548C4">
              <w:rPr>
                <w:rFonts w:ascii="Times New Roman" w:eastAsia="Times New Roman" w:hAnsi="Times New Roman" w:cs="Times New Roman"/>
                <w:spacing w:val="33"/>
              </w:rPr>
              <w:t xml:space="preserve"> </w:t>
            </w:r>
            <w:r w:rsidR="00624465" w:rsidRPr="004548C4">
              <w:rPr>
                <w:rFonts w:ascii="Times New Roman" w:eastAsia="Times New Roman" w:hAnsi="Times New Roman" w:cs="Times New Roman"/>
              </w:rPr>
              <w:t>each</w:t>
            </w:r>
            <w:r w:rsidR="00624465" w:rsidRPr="004548C4">
              <w:rPr>
                <w:rFonts w:ascii="Times New Roman" w:eastAsia="Times New Roman" w:hAnsi="Times New Roman" w:cs="Times New Roman"/>
                <w:spacing w:val="33"/>
              </w:rPr>
              <w:t xml:space="preserve"> </w:t>
            </w:r>
            <w:r w:rsidR="00624465" w:rsidRPr="004548C4">
              <w:rPr>
                <w:rFonts w:ascii="Times New Roman" w:eastAsia="Times New Roman" w:hAnsi="Times New Roman" w:cs="Times New Roman"/>
              </w:rPr>
              <w:t>Investigator</w:t>
            </w:r>
            <w:r w:rsidR="00624465" w:rsidRPr="004548C4">
              <w:rPr>
                <w:rFonts w:ascii="Times New Roman" w:eastAsia="Times New Roman" w:hAnsi="Times New Roman" w:cs="Times New Roman"/>
                <w:spacing w:val="33"/>
              </w:rPr>
              <w:t xml:space="preserve"> </w:t>
            </w:r>
            <w:r>
              <w:rPr>
                <w:rFonts w:ascii="Times New Roman" w:eastAsia="Times New Roman" w:hAnsi="Times New Roman" w:cs="Times New Roman"/>
              </w:rPr>
              <w:t>b</w:t>
            </w:r>
            <w:r w:rsidR="00624465" w:rsidRPr="004548C4">
              <w:rPr>
                <w:rFonts w:ascii="Times New Roman" w:eastAsia="Times New Roman" w:hAnsi="Times New Roman" w:cs="Times New Roman"/>
              </w:rPr>
              <w:t>udget.</w:t>
            </w:r>
            <w:r w:rsidR="00624465" w:rsidRPr="004548C4">
              <w:rPr>
                <w:rFonts w:ascii="Times New Roman" w:eastAsia="Times New Roman" w:hAnsi="Times New Roman" w:cs="Times New Roman"/>
                <w:spacing w:val="8"/>
              </w:rPr>
              <w:t xml:space="preserve"> </w:t>
            </w:r>
            <w:r w:rsidR="00624465" w:rsidRPr="004548C4">
              <w:rPr>
                <w:rFonts w:ascii="Times New Roman" w:eastAsia="Times New Roman" w:hAnsi="Times New Roman" w:cs="Times New Roman"/>
              </w:rPr>
              <w:t>Funds</w:t>
            </w:r>
            <w:r w:rsidR="00624465" w:rsidRPr="004548C4">
              <w:rPr>
                <w:rFonts w:ascii="Times New Roman" w:eastAsia="Times New Roman" w:hAnsi="Times New Roman" w:cs="Times New Roman"/>
                <w:spacing w:val="33"/>
              </w:rPr>
              <w:t xml:space="preserve"> </w:t>
            </w:r>
            <w:r w:rsidR="00624465" w:rsidRPr="004548C4">
              <w:rPr>
                <w:rFonts w:ascii="Times New Roman" w:eastAsia="Times New Roman" w:hAnsi="Times New Roman" w:cs="Times New Roman"/>
              </w:rPr>
              <w:t>will</w:t>
            </w:r>
            <w:r w:rsidR="00624465" w:rsidRPr="004548C4">
              <w:rPr>
                <w:rFonts w:ascii="Times New Roman" w:eastAsia="Times New Roman" w:hAnsi="Times New Roman" w:cs="Times New Roman"/>
                <w:spacing w:val="33"/>
              </w:rPr>
              <w:t xml:space="preserve"> </w:t>
            </w:r>
            <w:r w:rsidR="00624465" w:rsidRPr="004548C4">
              <w:rPr>
                <w:rFonts w:ascii="Times New Roman" w:eastAsia="Times New Roman" w:hAnsi="Times New Roman" w:cs="Times New Roman"/>
              </w:rPr>
              <w:t>be</w:t>
            </w:r>
            <w:r w:rsidR="00624465" w:rsidRPr="004548C4">
              <w:rPr>
                <w:rFonts w:ascii="Times New Roman" w:eastAsia="Times New Roman" w:hAnsi="Times New Roman" w:cs="Times New Roman"/>
                <w:spacing w:val="33"/>
              </w:rPr>
              <w:t xml:space="preserve"> </w:t>
            </w:r>
            <w:r w:rsidR="00624465" w:rsidRPr="004548C4">
              <w:rPr>
                <w:rFonts w:ascii="Times New Roman" w:eastAsia="Times New Roman" w:hAnsi="Times New Roman" w:cs="Times New Roman"/>
              </w:rPr>
              <w:t>made</w:t>
            </w:r>
            <w:r w:rsidR="00624465" w:rsidRPr="004548C4">
              <w:rPr>
                <w:rFonts w:ascii="Times New Roman" w:eastAsia="Times New Roman" w:hAnsi="Times New Roman" w:cs="Times New Roman"/>
                <w:w w:val="99"/>
              </w:rPr>
              <w:t xml:space="preserve"> </w:t>
            </w:r>
            <w:r w:rsidR="00624465" w:rsidRPr="004548C4">
              <w:rPr>
                <w:rFonts w:ascii="Times New Roman" w:eastAsia="Times New Roman" w:hAnsi="Times New Roman" w:cs="Times New Roman"/>
              </w:rPr>
              <w:t xml:space="preserve">available to the Network in phases, as </w:t>
            </w:r>
            <w:r>
              <w:rPr>
                <w:rFonts w:ascii="Times New Roman" w:eastAsia="Times New Roman" w:hAnsi="Times New Roman" w:cs="Times New Roman"/>
              </w:rPr>
              <w:t xml:space="preserve">more specifically </w:t>
            </w:r>
            <w:r w:rsidR="00624465" w:rsidRPr="004548C4">
              <w:rPr>
                <w:rFonts w:ascii="Times New Roman" w:eastAsia="Times New Roman" w:hAnsi="Times New Roman" w:cs="Times New Roman"/>
              </w:rPr>
              <w:t>described i</w:t>
            </w:r>
            <w:r>
              <w:rPr>
                <w:rFonts w:ascii="Times New Roman" w:eastAsia="Times New Roman" w:hAnsi="Times New Roman" w:cs="Times New Roman"/>
              </w:rPr>
              <w:t>n the agreement</w:t>
            </w:r>
            <w:r w:rsidR="00624465" w:rsidRPr="004548C4">
              <w:rPr>
                <w:rFonts w:ascii="Times New Roman" w:eastAsia="Times New Roman" w:hAnsi="Times New Roman" w:cs="Times New Roman"/>
                <w:spacing w:val="-3"/>
              </w:rPr>
              <w:t xml:space="preserve">, </w:t>
            </w:r>
            <w:r w:rsidR="00624465" w:rsidRPr="004548C4">
              <w:rPr>
                <w:rFonts w:ascii="Times New Roman" w:eastAsia="Times New Roman" w:hAnsi="Times New Roman" w:cs="Times New Roman"/>
              </w:rPr>
              <w:t>in the amounts set forth</w:t>
            </w:r>
            <w:r w:rsidR="00624465" w:rsidRPr="004548C4">
              <w:rPr>
                <w:rFonts w:ascii="Times New Roman" w:eastAsia="Times New Roman" w:hAnsi="Times New Roman" w:cs="Times New Roman"/>
                <w:spacing w:val="28"/>
              </w:rPr>
              <w:t xml:space="preserve"> </w:t>
            </w:r>
            <w:r w:rsidR="00624465" w:rsidRPr="004548C4">
              <w:rPr>
                <w:rFonts w:ascii="Times New Roman" w:eastAsia="Times New Roman" w:hAnsi="Times New Roman" w:cs="Times New Roman"/>
              </w:rPr>
              <w:t>in the</w:t>
            </w:r>
            <w:r w:rsidR="00624465" w:rsidRPr="004548C4">
              <w:rPr>
                <w:rFonts w:ascii="Times New Roman" w:eastAsia="Times New Roman" w:hAnsi="Times New Roman" w:cs="Times New Roman"/>
                <w:spacing w:val="16"/>
              </w:rPr>
              <w:t xml:space="preserve"> </w:t>
            </w:r>
            <w:r>
              <w:rPr>
                <w:rFonts w:ascii="Times New Roman" w:eastAsia="Times New Roman" w:hAnsi="Times New Roman" w:cs="Times New Roman"/>
              </w:rPr>
              <w:t>b</w:t>
            </w:r>
            <w:r w:rsidR="00624465" w:rsidRPr="004548C4">
              <w:rPr>
                <w:rFonts w:ascii="Times New Roman" w:eastAsia="Times New Roman" w:hAnsi="Times New Roman" w:cs="Times New Roman"/>
              </w:rPr>
              <w:t>udget,</w:t>
            </w:r>
            <w:r w:rsidR="00624465" w:rsidRPr="004548C4">
              <w:rPr>
                <w:rFonts w:ascii="Times New Roman" w:eastAsia="Times New Roman" w:hAnsi="Times New Roman" w:cs="Times New Roman"/>
                <w:spacing w:val="16"/>
              </w:rPr>
              <w:t xml:space="preserve"> </w:t>
            </w:r>
            <w:r w:rsidR="00624465" w:rsidRPr="004548C4">
              <w:rPr>
                <w:rFonts w:ascii="Times New Roman" w:eastAsia="Times New Roman" w:hAnsi="Times New Roman" w:cs="Times New Roman"/>
              </w:rPr>
              <w:t>and</w:t>
            </w:r>
            <w:r w:rsidR="00624465" w:rsidRPr="004548C4">
              <w:rPr>
                <w:rFonts w:ascii="Times New Roman" w:eastAsia="Times New Roman" w:hAnsi="Times New Roman" w:cs="Times New Roman"/>
                <w:spacing w:val="16"/>
              </w:rPr>
              <w:t xml:space="preserve"> </w:t>
            </w:r>
            <w:r w:rsidR="00624465" w:rsidRPr="004548C4">
              <w:rPr>
                <w:rFonts w:ascii="Times New Roman" w:eastAsia="Times New Roman" w:hAnsi="Times New Roman" w:cs="Times New Roman"/>
              </w:rPr>
              <w:t>each</w:t>
            </w:r>
            <w:r w:rsidR="00624465" w:rsidRPr="004548C4">
              <w:rPr>
                <w:rFonts w:ascii="Times New Roman" w:eastAsia="Times New Roman" w:hAnsi="Times New Roman" w:cs="Times New Roman"/>
                <w:spacing w:val="16"/>
              </w:rPr>
              <w:t xml:space="preserve"> </w:t>
            </w:r>
            <w:r w:rsidR="00624465" w:rsidRPr="004548C4">
              <w:rPr>
                <w:rFonts w:ascii="Times New Roman" w:eastAsia="Times New Roman" w:hAnsi="Times New Roman" w:cs="Times New Roman"/>
              </w:rPr>
              <w:t>Investigator</w:t>
            </w:r>
            <w:r w:rsidR="00624465" w:rsidRPr="004548C4">
              <w:rPr>
                <w:rFonts w:ascii="Times New Roman" w:eastAsia="Times New Roman" w:hAnsi="Times New Roman" w:cs="Times New Roman"/>
                <w:spacing w:val="16"/>
              </w:rPr>
              <w:t xml:space="preserve"> </w:t>
            </w:r>
            <w:r w:rsidR="00624465" w:rsidRPr="004548C4">
              <w:rPr>
                <w:rFonts w:ascii="Times New Roman" w:eastAsia="Times New Roman" w:hAnsi="Times New Roman" w:cs="Times New Roman"/>
              </w:rPr>
              <w:t>will</w:t>
            </w:r>
            <w:r w:rsidR="00624465" w:rsidRPr="004548C4">
              <w:rPr>
                <w:rFonts w:ascii="Times New Roman" w:eastAsia="Times New Roman" w:hAnsi="Times New Roman" w:cs="Times New Roman"/>
                <w:spacing w:val="16"/>
              </w:rPr>
              <w:t xml:space="preserve"> </w:t>
            </w:r>
            <w:r w:rsidR="00624465" w:rsidRPr="004548C4">
              <w:rPr>
                <w:rFonts w:ascii="Times New Roman" w:eastAsia="Times New Roman" w:hAnsi="Times New Roman" w:cs="Times New Roman"/>
              </w:rPr>
              <w:t>receive</w:t>
            </w:r>
            <w:r w:rsidR="00624465" w:rsidRPr="004548C4">
              <w:rPr>
                <w:rFonts w:ascii="Times New Roman" w:eastAsia="Times New Roman" w:hAnsi="Times New Roman" w:cs="Times New Roman"/>
                <w:spacing w:val="16"/>
              </w:rPr>
              <w:t xml:space="preserve"> </w:t>
            </w:r>
            <w:r w:rsidR="00624465" w:rsidRPr="004548C4">
              <w:rPr>
                <w:rFonts w:ascii="Times New Roman" w:eastAsia="Times New Roman" w:hAnsi="Times New Roman" w:cs="Times New Roman"/>
              </w:rPr>
              <w:t>the</w:t>
            </w:r>
            <w:r w:rsidR="00624465" w:rsidRPr="004548C4">
              <w:rPr>
                <w:rFonts w:ascii="Times New Roman" w:eastAsia="Times New Roman" w:hAnsi="Times New Roman" w:cs="Times New Roman"/>
                <w:spacing w:val="16"/>
              </w:rPr>
              <w:t xml:space="preserve"> </w:t>
            </w:r>
            <w:r>
              <w:rPr>
                <w:rFonts w:ascii="Times New Roman" w:eastAsia="Times New Roman" w:hAnsi="Times New Roman" w:cs="Times New Roman"/>
              </w:rPr>
              <w:t>f</w:t>
            </w:r>
            <w:r w:rsidR="00624465" w:rsidRPr="004548C4">
              <w:rPr>
                <w:rFonts w:ascii="Times New Roman" w:eastAsia="Times New Roman" w:hAnsi="Times New Roman" w:cs="Times New Roman"/>
              </w:rPr>
              <w:t>unding</w:t>
            </w:r>
            <w:r w:rsidR="00624465" w:rsidRPr="004548C4">
              <w:rPr>
                <w:rFonts w:ascii="Times New Roman" w:eastAsia="Times New Roman" w:hAnsi="Times New Roman" w:cs="Times New Roman"/>
                <w:spacing w:val="16"/>
              </w:rPr>
              <w:t xml:space="preserve"> </w:t>
            </w:r>
            <w:r w:rsidR="00624465" w:rsidRPr="004548C4">
              <w:rPr>
                <w:rFonts w:ascii="Times New Roman" w:eastAsia="Times New Roman" w:hAnsi="Times New Roman" w:cs="Times New Roman"/>
              </w:rPr>
              <w:t>set</w:t>
            </w:r>
            <w:r w:rsidR="00624465" w:rsidRPr="004548C4">
              <w:rPr>
                <w:rFonts w:ascii="Times New Roman" w:eastAsia="Times New Roman" w:hAnsi="Times New Roman" w:cs="Times New Roman"/>
                <w:spacing w:val="16"/>
              </w:rPr>
              <w:t xml:space="preserve"> </w:t>
            </w:r>
            <w:r w:rsidR="00624465" w:rsidRPr="004548C4">
              <w:rPr>
                <w:rFonts w:ascii="Times New Roman" w:eastAsia="Times New Roman" w:hAnsi="Times New Roman" w:cs="Times New Roman"/>
              </w:rPr>
              <w:t>forth</w:t>
            </w:r>
            <w:r w:rsidR="00624465" w:rsidRPr="004548C4">
              <w:rPr>
                <w:rFonts w:ascii="Times New Roman" w:eastAsia="Times New Roman" w:hAnsi="Times New Roman" w:cs="Times New Roman"/>
                <w:spacing w:val="16"/>
              </w:rPr>
              <w:t xml:space="preserve"> </w:t>
            </w:r>
            <w:r w:rsidR="00624465" w:rsidRPr="004548C4">
              <w:rPr>
                <w:rFonts w:ascii="Times New Roman" w:eastAsia="Times New Roman" w:hAnsi="Times New Roman" w:cs="Times New Roman"/>
              </w:rPr>
              <w:t>in</w:t>
            </w:r>
            <w:r w:rsidR="00624465" w:rsidRPr="004548C4">
              <w:rPr>
                <w:rFonts w:ascii="Times New Roman" w:eastAsia="Times New Roman" w:hAnsi="Times New Roman" w:cs="Times New Roman"/>
                <w:spacing w:val="16"/>
              </w:rPr>
              <w:t xml:space="preserve"> </w:t>
            </w:r>
            <w:r w:rsidR="00624465" w:rsidRPr="004548C4">
              <w:rPr>
                <w:rFonts w:ascii="Times New Roman" w:eastAsia="Times New Roman" w:hAnsi="Times New Roman" w:cs="Times New Roman"/>
              </w:rPr>
              <w:t>each</w:t>
            </w:r>
            <w:r w:rsidR="00624465" w:rsidRPr="004548C4">
              <w:rPr>
                <w:rFonts w:ascii="Times New Roman" w:eastAsia="Times New Roman" w:hAnsi="Times New Roman" w:cs="Times New Roman"/>
                <w:spacing w:val="16"/>
              </w:rPr>
              <w:t xml:space="preserve"> </w:t>
            </w:r>
            <w:r w:rsidR="00624465" w:rsidRPr="004548C4">
              <w:rPr>
                <w:rFonts w:ascii="Times New Roman" w:eastAsia="Times New Roman" w:hAnsi="Times New Roman" w:cs="Times New Roman"/>
              </w:rPr>
              <w:t>Investigator</w:t>
            </w:r>
            <w:r w:rsidR="00624465" w:rsidRPr="004548C4">
              <w:rPr>
                <w:rFonts w:ascii="Times New Roman" w:eastAsia="Times New Roman" w:hAnsi="Times New Roman" w:cs="Times New Roman"/>
                <w:spacing w:val="16"/>
              </w:rPr>
              <w:t xml:space="preserve"> </w:t>
            </w:r>
            <w:r>
              <w:rPr>
                <w:rFonts w:ascii="Times New Roman" w:eastAsia="Times New Roman" w:hAnsi="Times New Roman" w:cs="Times New Roman"/>
              </w:rPr>
              <w:t>b</w:t>
            </w:r>
            <w:r w:rsidR="00624465" w:rsidRPr="004548C4">
              <w:rPr>
                <w:rFonts w:ascii="Times New Roman" w:eastAsia="Times New Roman" w:hAnsi="Times New Roman" w:cs="Times New Roman"/>
              </w:rPr>
              <w:t>udget</w:t>
            </w:r>
            <w:r w:rsidR="00624465" w:rsidRPr="004548C4">
              <w:rPr>
                <w:rFonts w:ascii="Times New Roman" w:eastAsia="Times New Roman" w:hAnsi="Times New Roman" w:cs="Times New Roman"/>
                <w:w w:val="99"/>
              </w:rPr>
              <w:t xml:space="preserve"> </w:t>
            </w:r>
            <w:r w:rsidR="00624465" w:rsidRPr="004548C4">
              <w:rPr>
                <w:rFonts w:ascii="Times New Roman" w:eastAsia="Times New Roman" w:hAnsi="Times New Roman" w:cs="Times New Roman"/>
              </w:rPr>
              <w:t xml:space="preserve">as necessary to perform the Research through the end of each </w:t>
            </w:r>
            <w:r>
              <w:rPr>
                <w:rFonts w:ascii="Times New Roman" w:eastAsia="Times New Roman" w:hAnsi="Times New Roman" w:cs="Times New Roman"/>
              </w:rPr>
              <w:t>funding period</w:t>
            </w:r>
            <w:r w:rsidR="00624465" w:rsidRPr="004548C4">
              <w:rPr>
                <w:rFonts w:ascii="Times New Roman" w:eastAsia="Times New Roman" w:hAnsi="Times New Roman" w:cs="Times New Roman"/>
              </w:rPr>
              <w:t xml:space="preserve">. </w:t>
            </w:r>
            <w:r>
              <w:rPr>
                <w:rFonts w:ascii="Times New Roman" w:eastAsia="Times New Roman" w:hAnsi="Times New Roman" w:cs="Times New Roman"/>
              </w:rPr>
              <w:t>In no</w:t>
            </w:r>
            <w:r w:rsidR="00624465" w:rsidRPr="004548C4">
              <w:rPr>
                <w:rFonts w:ascii="Times New Roman" w:eastAsia="Times New Roman" w:hAnsi="Times New Roman" w:cs="Times New Roman"/>
              </w:rPr>
              <w:t xml:space="preserve"> event</w:t>
            </w:r>
            <w:r w:rsidR="00624465" w:rsidRPr="004548C4">
              <w:rPr>
                <w:rFonts w:ascii="Times New Roman" w:eastAsia="Times New Roman" w:hAnsi="Times New Roman" w:cs="Times New Roman"/>
                <w:spacing w:val="24"/>
              </w:rPr>
              <w:t xml:space="preserve"> </w:t>
            </w:r>
            <w:r w:rsidR="00624465" w:rsidRPr="004548C4">
              <w:rPr>
                <w:rFonts w:ascii="Times New Roman" w:eastAsia="Times New Roman" w:hAnsi="Times New Roman" w:cs="Times New Roman"/>
              </w:rPr>
              <w:t>will</w:t>
            </w:r>
            <w:r w:rsidR="00624465" w:rsidRPr="004548C4">
              <w:rPr>
                <w:rFonts w:ascii="Times New Roman" w:eastAsia="Times New Roman" w:hAnsi="Times New Roman" w:cs="Times New Roman"/>
                <w:spacing w:val="24"/>
              </w:rPr>
              <w:t xml:space="preserve"> </w:t>
            </w:r>
            <w:r w:rsidR="008E6EC8">
              <w:rPr>
                <w:rFonts w:ascii="Times New Roman" w:hAnsi="Times New Roman" w:cs="Times New Roman"/>
              </w:rPr>
              <w:t>LFCR</w:t>
            </w:r>
            <w:r w:rsidR="008E6EC8" w:rsidRPr="004548C4">
              <w:rPr>
                <w:rFonts w:ascii="Times New Roman" w:hAnsi="Times New Roman" w:cs="Times New Roman"/>
              </w:rPr>
              <w:t xml:space="preserve"> </w:t>
            </w:r>
            <w:r w:rsidR="00624465" w:rsidRPr="004548C4">
              <w:rPr>
                <w:rFonts w:ascii="Times New Roman" w:eastAsia="Times New Roman" w:hAnsi="Times New Roman" w:cs="Times New Roman"/>
              </w:rPr>
              <w:t>be</w:t>
            </w:r>
            <w:r w:rsidR="00624465" w:rsidRPr="004548C4">
              <w:rPr>
                <w:rFonts w:ascii="Times New Roman" w:eastAsia="Times New Roman" w:hAnsi="Times New Roman" w:cs="Times New Roman"/>
                <w:spacing w:val="24"/>
              </w:rPr>
              <w:t xml:space="preserve"> </w:t>
            </w:r>
            <w:r w:rsidR="00624465" w:rsidRPr="004548C4">
              <w:rPr>
                <w:rFonts w:ascii="Times New Roman" w:eastAsia="Times New Roman" w:hAnsi="Times New Roman" w:cs="Times New Roman"/>
              </w:rPr>
              <w:t>obligated</w:t>
            </w:r>
            <w:r w:rsidR="00624465" w:rsidRPr="004548C4">
              <w:rPr>
                <w:rFonts w:ascii="Times New Roman" w:eastAsia="Times New Roman" w:hAnsi="Times New Roman" w:cs="Times New Roman"/>
                <w:spacing w:val="24"/>
              </w:rPr>
              <w:t xml:space="preserve"> </w:t>
            </w:r>
            <w:r w:rsidR="00624465" w:rsidRPr="004548C4">
              <w:rPr>
                <w:rFonts w:ascii="Times New Roman" w:eastAsia="Times New Roman" w:hAnsi="Times New Roman" w:cs="Times New Roman"/>
              </w:rPr>
              <w:t>to</w:t>
            </w:r>
            <w:r w:rsidR="00624465" w:rsidRPr="004548C4">
              <w:rPr>
                <w:rFonts w:ascii="Times New Roman" w:eastAsia="Times New Roman" w:hAnsi="Times New Roman" w:cs="Times New Roman"/>
                <w:spacing w:val="24"/>
              </w:rPr>
              <w:t xml:space="preserve"> </w:t>
            </w:r>
            <w:r w:rsidR="00624465" w:rsidRPr="004548C4">
              <w:rPr>
                <w:rFonts w:ascii="Times New Roman" w:eastAsia="Times New Roman" w:hAnsi="Times New Roman" w:cs="Times New Roman"/>
              </w:rPr>
              <w:t>provide</w:t>
            </w:r>
            <w:r w:rsidR="00624465" w:rsidRPr="004548C4">
              <w:rPr>
                <w:rFonts w:ascii="Times New Roman" w:eastAsia="Times New Roman" w:hAnsi="Times New Roman" w:cs="Times New Roman"/>
                <w:spacing w:val="24"/>
              </w:rPr>
              <w:t xml:space="preserve"> </w:t>
            </w:r>
            <w:r w:rsidR="00624465" w:rsidRPr="004548C4">
              <w:rPr>
                <w:rFonts w:ascii="Times New Roman" w:eastAsia="Times New Roman" w:hAnsi="Times New Roman" w:cs="Times New Roman"/>
              </w:rPr>
              <w:t>any</w:t>
            </w:r>
            <w:r w:rsidR="00624465" w:rsidRPr="004548C4">
              <w:rPr>
                <w:rFonts w:ascii="Times New Roman" w:eastAsia="Times New Roman" w:hAnsi="Times New Roman" w:cs="Times New Roman"/>
                <w:spacing w:val="24"/>
              </w:rPr>
              <w:t xml:space="preserve"> </w:t>
            </w:r>
            <w:r>
              <w:rPr>
                <w:rFonts w:ascii="Times New Roman" w:eastAsia="Times New Roman" w:hAnsi="Times New Roman" w:cs="Times New Roman"/>
              </w:rPr>
              <w:t>f</w:t>
            </w:r>
            <w:r w:rsidR="00624465" w:rsidRPr="004548C4">
              <w:rPr>
                <w:rFonts w:ascii="Times New Roman" w:eastAsia="Times New Roman" w:hAnsi="Times New Roman" w:cs="Times New Roman"/>
              </w:rPr>
              <w:t>unding</w:t>
            </w:r>
            <w:r w:rsidR="00624465" w:rsidRPr="004548C4">
              <w:rPr>
                <w:rFonts w:ascii="Times New Roman" w:eastAsia="Times New Roman" w:hAnsi="Times New Roman" w:cs="Times New Roman"/>
                <w:spacing w:val="24"/>
              </w:rPr>
              <w:t xml:space="preserve"> </w:t>
            </w:r>
            <w:r w:rsidR="00624465" w:rsidRPr="004548C4">
              <w:rPr>
                <w:rFonts w:ascii="Times New Roman" w:eastAsia="Times New Roman" w:hAnsi="Times New Roman" w:cs="Times New Roman"/>
              </w:rPr>
              <w:t>that</w:t>
            </w:r>
            <w:r w:rsidR="00624465" w:rsidRPr="004548C4">
              <w:rPr>
                <w:rFonts w:ascii="Times New Roman" w:eastAsia="Times New Roman" w:hAnsi="Times New Roman" w:cs="Times New Roman"/>
                <w:spacing w:val="24"/>
              </w:rPr>
              <w:t xml:space="preserve"> </w:t>
            </w:r>
            <w:r w:rsidR="00624465" w:rsidRPr="004548C4">
              <w:rPr>
                <w:rFonts w:ascii="Times New Roman" w:eastAsia="Times New Roman" w:hAnsi="Times New Roman" w:cs="Times New Roman"/>
              </w:rPr>
              <w:t>would,</w:t>
            </w:r>
            <w:r w:rsidR="00624465" w:rsidRPr="004548C4">
              <w:rPr>
                <w:rFonts w:ascii="Times New Roman" w:eastAsia="Times New Roman" w:hAnsi="Times New Roman" w:cs="Times New Roman"/>
                <w:spacing w:val="24"/>
              </w:rPr>
              <w:t xml:space="preserve"> </w:t>
            </w:r>
            <w:r w:rsidR="00624465" w:rsidRPr="004548C4">
              <w:rPr>
                <w:rFonts w:ascii="Times New Roman" w:eastAsia="Times New Roman" w:hAnsi="Times New Roman" w:cs="Times New Roman"/>
              </w:rPr>
              <w:t>in</w:t>
            </w:r>
            <w:r w:rsidR="00624465" w:rsidRPr="004548C4">
              <w:rPr>
                <w:rFonts w:ascii="Times New Roman" w:eastAsia="Times New Roman" w:hAnsi="Times New Roman" w:cs="Times New Roman"/>
                <w:spacing w:val="24"/>
              </w:rPr>
              <w:t xml:space="preserve"> </w:t>
            </w:r>
            <w:r w:rsidR="00624465" w:rsidRPr="004548C4">
              <w:rPr>
                <w:rFonts w:ascii="Times New Roman" w:eastAsia="Times New Roman" w:hAnsi="Times New Roman" w:cs="Times New Roman"/>
              </w:rPr>
              <w:t>the</w:t>
            </w:r>
            <w:r w:rsidR="00624465" w:rsidRPr="004548C4">
              <w:rPr>
                <w:rFonts w:ascii="Times New Roman" w:eastAsia="Times New Roman" w:hAnsi="Times New Roman" w:cs="Times New Roman"/>
                <w:spacing w:val="24"/>
              </w:rPr>
              <w:t xml:space="preserve"> </w:t>
            </w:r>
            <w:r w:rsidR="00624465" w:rsidRPr="004548C4">
              <w:rPr>
                <w:rFonts w:ascii="Times New Roman" w:eastAsia="Times New Roman" w:hAnsi="Times New Roman" w:cs="Times New Roman"/>
              </w:rPr>
              <w:t>aggregate,</w:t>
            </w:r>
            <w:r w:rsidR="00624465" w:rsidRPr="004548C4">
              <w:rPr>
                <w:rFonts w:ascii="Times New Roman" w:eastAsia="Times New Roman" w:hAnsi="Times New Roman" w:cs="Times New Roman"/>
                <w:spacing w:val="24"/>
              </w:rPr>
              <w:t xml:space="preserve"> </w:t>
            </w:r>
            <w:r w:rsidR="00624465" w:rsidRPr="004548C4">
              <w:rPr>
                <w:rFonts w:ascii="Times New Roman" w:eastAsia="Times New Roman" w:hAnsi="Times New Roman" w:cs="Times New Roman"/>
              </w:rPr>
              <w:t>exceeds</w:t>
            </w:r>
            <w:r w:rsidR="00624465" w:rsidRPr="004548C4">
              <w:rPr>
                <w:rFonts w:ascii="Times New Roman" w:eastAsia="Times New Roman" w:hAnsi="Times New Roman" w:cs="Times New Roman"/>
                <w:spacing w:val="24"/>
              </w:rPr>
              <w:t xml:space="preserve"> </w:t>
            </w:r>
            <w:r w:rsidR="00624465" w:rsidRPr="004548C4">
              <w:rPr>
                <w:rFonts w:ascii="Times New Roman" w:eastAsia="Times New Roman" w:hAnsi="Times New Roman" w:cs="Times New Roman"/>
              </w:rPr>
              <w:t>the</w:t>
            </w:r>
            <w:r w:rsidR="00624465" w:rsidRPr="004548C4">
              <w:rPr>
                <w:rFonts w:ascii="Times New Roman" w:eastAsia="Times New Roman" w:hAnsi="Times New Roman" w:cs="Times New Roman"/>
                <w:w w:val="99"/>
              </w:rPr>
              <w:t xml:space="preserve"> </w:t>
            </w:r>
            <w:r>
              <w:rPr>
                <w:rFonts w:ascii="Times New Roman" w:eastAsia="Times New Roman" w:hAnsi="Times New Roman" w:cs="Times New Roman"/>
              </w:rPr>
              <w:t>g</w:t>
            </w:r>
            <w:r w:rsidR="00624465" w:rsidRPr="004548C4">
              <w:rPr>
                <w:rFonts w:ascii="Times New Roman" w:eastAsia="Times New Roman" w:hAnsi="Times New Roman" w:cs="Times New Roman"/>
              </w:rPr>
              <w:t>rant</w:t>
            </w:r>
            <w:r w:rsidR="00624465" w:rsidRPr="004548C4">
              <w:rPr>
                <w:rFonts w:ascii="Times New Roman" w:eastAsia="Times New Roman" w:hAnsi="Times New Roman" w:cs="Times New Roman"/>
                <w:spacing w:val="-14"/>
              </w:rPr>
              <w:t xml:space="preserve"> </w:t>
            </w:r>
            <w:r>
              <w:rPr>
                <w:rFonts w:ascii="Times New Roman" w:eastAsia="Times New Roman" w:hAnsi="Times New Roman" w:cs="Times New Roman"/>
              </w:rPr>
              <w:t>a</w:t>
            </w:r>
            <w:r w:rsidR="00624465" w:rsidRPr="004548C4">
              <w:rPr>
                <w:rFonts w:ascii="Times New Roman" w:eastAsia="Times New Roman" w:hAnsi="Times New Roman" w:cs="Times New Roman"/>
              </w:rPr>
              <w:t>mount.</w:t>
            </w:r>
          </w:p>
          <w:p w14:paraId="2B5C7C2C" w14:textId="0D574055" w:rsidR="00624465" w:rsidRPr="004548C4" w:rsidRDefault="00624465" w:rsidP="0070271C">
            <w:pPr>
              <w:spacing w:after="240"/>
              <w:rPr>
                <w:rFonts w:ascii="Times New Roman" w:eastAsia="Times New Roman" w:hAnsi="Times New Roman" w:cs="Times New Roman"/>
              </w:rPr>
            </w:pPr>
            <w:r w:rsidRPr="004548C4">
              <w:rPr>
                <w:rFonts w:ascii="Times New Roman" w:hAnsi="Times New Roman" w:cs="Times New Roman"/>
              </w:rPr>
              <w:lastRenderedPageBreak/>
              <w:t>The</w:t>
            </w:r>
            <w:r w:rsidRPr="004548C4">
              <w:rPr>
                <w:rFonts w:ascii="Times New Roman" w:hAnsi="Times New Roman" w:cs="Times New Roman"/>
                <w:spacing w:val="33"/>
              </w:rPr>
              <w:t xml:space="preserve"> </w:t>
            </w:r>
            <w:r w:rsidR="00FA74E6">
              <w:rPr>
                <w:rFonts w:ascii="Times New Roman" w:hAnsi="Times New Roman" w:cs="Times New Roman"/>
              </w:rPr>
              <w:t>b</w:t>
            </w:r>
            <w:r w:rsidRPr="004548C4">
              <w:rPr>
                <w:rFonts w:ascii="Times New Roman" w:hAnsi="Times New Roman" w:cs="Times New Roman"/>
              </w:rPr>
              <w:t>udget</w:t>
            </w:r>
            <w:r w:rsidRPr="004548C4">
              <w:rPr>
                <w:rFonts w:ascii="Times New Roman" w:hAnsi="Times New Roman" w:cs="Times New Roman"/>
                <w:spacing w:val="33"/>
              </w:rPr>
              <w:t xml:space="preserve"> </w:t>
            </w:r>
            <w:r w:rsidRPr="004548C4">
              <w:rPr>
                <w:rFonts w:ascii="Times New Roman" w:hAnsi="Times New Roman" w:cs="Times New Roman"/>
              </w:rPr>
              <w:t>and</w:t>
            </w:r>
            <w:r w:rsidRPr="004548C4">
              <w:rPr>
                <w:rFonts w:ascii="Times New Roman" w:hAnsi="Times New Roman" w:cs="Times New Roman"/>
                <w:spacing w:val="33"/>
              </w:rPr>
              <w:t xml:space="preserve"> </w:t>
            </w:r>
            <w:r w:rsidRPr="004548C4">
              <w:rPr>
                <w:rFonts w:ascii="Times New Roman" w:hAnsi="Times New Roman" w:cs="Times New Roman"/>
              </w:rPr>
              <w:t>each</w:t>
            </w:r>
            <w:r w:rsidRPr="004548C4">
              <w:rPr>
                <w:rFonts w:ascii="Times New Roman" w:hAnsi="Times New Roman" w:cs="Times New Roman"/>
                <w:spacing w:val="33"/>
              </w:rPr>
              <w:t xml:space="preserve"> </w:t>
            </w:r>
            <w:r w:rsidRPr="004548C4">
              <w:rPr>
                <w:rFonts w:ascii="Times New Roman" w:hAnsi="Times New Roman" w:cs="Times New Roman"/>
              </w:rPr>
              <w:t>Investigator</w:t>
            </w:r>
            <w:r w:rsidRPr="004548C4">
              <w:rPr>
                <w:rFonts w:ascii="Times New Roman" w:hAnsi="Times New Roman" w:cs="Times New Roman"/>
                <w:spacing w:val="33"/>
              </w:rPr>
              <w:t xml:space="preserve"> </w:t>
            </w:r>
            <w:r w:rsidR="00FA74E6">
              <w:rPr>
                <w:rFonts w:ascii="Times New Roman" w:hAnsi="Times New Roman" w:cs="Times New Roman"/>
              </w:rPr>
              <w:t>b</w:t>
            </w:r>
            <w:r w:rsidRPr="004548C4">
              <w:rPr>
                <w:rFonts w:ascii="Times New Roman" w:hAnsi="Times New Roman" w:cs="Times New Roman"/>
              </w:rPr>
              <w:t>udget</w:t>
            </w:r>
            <w:r w:rsidRPr="004548C4">
              <w:rPr>
                <w:rFonts w:ascii="Times New Roman" w:hAnsi="Times New Roman" w:cs="Times New Roman"/>
                <w:spacing w:val="33"/>
              </w:rPr>
              <w:t xml:space="preserve"> </w:t>
            </w:r>
            <w:r w:rsidRPr="004548C4">
              <w:rPr>
                <w:rFonts w:ascii="Times New Roman" w:hAnsi="Times New Roman" w:cs="Times New Roman"/>
              </w:rPr>
              <w:t>will</w:t>
            </w:r>
            <w:r w:rsidRPr="004548C4">
              <w:rPr>
                <w:rFonts w:ascii="Times New Roman" w:hAnsi="Times New Roman" w:cs="Times New Roman"/>
                <w:spacing w:val="33"/>
              </w:rPr>
              <w:t xml:space="preserve"> </w:t>
            </w:r>
            <w:r w:rsidRPr="004548C4">
              <w:rPr>
                <w:rFonts w:ascii="Times New Roman" w:hAnsi="Times New Roman" w:cs="Times New Roman"/>
              </w:rPr>
              <w:t>be</w:t>
            </w:r>
            <w:r w:rsidRPr="004548C4">
              <w:rPr>
                <w:rFonts w:ascii="Times New Roman" w:hAnsi="Times New Roman" w:cs="Times New Roman"/>
                <w:spacing w:val="33"/>
              </w:rPr>
              <w:t xml:space="preserve"> </w:t>
            </w:r>
            <w:r w:rsidRPr="004548C4">
              <w:rPr>
                <w:rFonts w:ascii="Times New Roman" w:hAnsi="Times New Roman" w:cs="Times New Roman"/>
              </w:rPr>
              <w:t>submitted</w:t>
            </w:r>
            <w:r w:rsidRPr="004548C4">
              <w:rPr>
                <w:rFonts w:ascii="Times New Roman" w:hAnsi="Times New Roman" w:cs="Times New Roman"/>
                <w:spacing w:val="33"/>
              </w:rPr>
              <w:t xml:space="preserve"> </w:t>
            </w:r>
            <w:r w:rsidRPr="004548C4">
              <w:rPr>
                <w:rFonts w:ascii="Times New Roman" w:hAnsi="Times New Roman" w:cs="Times New Roman"/>
              </w:rPr>
              <w:t>to</w:t>
            </w:r>
            <w:r w:rsidRPr="004548C4">
              <w:rPr>
                <w:rFonts w:ascii="Times New Roman" w:hAnsi="Times New Roman" w:cs="Times New Roman"/>
                <w:spacing w:val="33"/>
              </w:rPr>
              <w:t xml:space="preserve"> </w:t>
            </w:r>
            <w:r w:rsidR="008E6EC8">
              <w:rPr>
                <w:rFonts w:ascii="Times New Roman" w:hAnsi="Times New Roman" w:cs="Times New Roman"/>
              </w:rPr>
              <w:t>LFCR</w:t>
            </w:r>
            <w:r w:rsidR="008E6EC8" w:rsidRPr="004548C4">
              <w:rPr>
                <w:rFonts w:ascii="Times New Roman" w:hAnsi="Times New Roman" w:cs="Times New Roman"/>
              </w:rPr>
              <w:t xml:space="preserve"> </w:t>
            </w:r>
            <w:r w:rsidRPr="004548C4">
              <w:rPr>
                <w:rFonts w:ascii="Times New Roman" w:hAnsi="Times New Roman" w:cs="Times New Roman"/>
              </w:rPr>
              <w:t>in</w:t>
            </w:r>
            <w:r w:rsidRPr="004548C4">
              <w:rPr>
                <w:rFonts w:ascii="Times New Roman" w:hAnsi="Times New Roman" w:cs="Times New Roman"/>
                <w:spacing w:val="33"/>
              </w:rPr>
              <w:t xml:space="preserve"> </w:t>
            </w:r>
            <w:r w:rsidRPr="004548C4">
              <w:rPr>
                <w:rFonts w:ascii="Times New Roman" w:hAnsi="Times New Roman" w:cs="Times New Roman"/>
              </w:rPr>
              <w:t xml:space="preserve">US dollars. </w:t>
            </w:r>
            <w:r w:rsidR="008E6EC8">
              <w:rPr>
                <w:rFonts w:ascii="Times New Roman" w:hAnsi="Times New Roman" w:cs="Times New Roman"/>
              </w:rPr>
              <w:t>LFCR</w:t>
            </w:r>
            <w:r w:rsidR="008E6EC8" w:rsidRPr="004548C4">
              <w:rPr>
                <w:rFonts w:ascii="Times New Roman" w:hAnsi="Times New Roman" w:cs="Times New Roman"/>
              </w:rPr>
              <w:t xml:space="preserve"> </w:t>
            </w:r>
            <w:r w:rsidR="00FA74E6">
              <w:rPr>
                <w:rFonts w:ascii="Times New Roman" w:hAnsi="Times New Roman" w:cs="Times New Roman"/>
              </w:rPr>
              <w:t>will allocate f</w:t>
            </w:r>
            <w:r w:rsidRPr="004548C4">
              <w:rPr>
                <w:rFonts w:ascii="Times New Roman" w:hAnsi="Times New Roman" w:cs="Times New Roman"/>
              </w:rPr>
              <w:t>unds to each Investigator in the currency of the jurisdiction in</w:t>
            </w:r>
            <w:r w:rsidRPr="004548C4">
              <w:rPr>
                <w:rFonts w:ascii="Times New Roman" w:hAnsi="Times New Roman" w:cs="Times New Roman"/>
                <w:spacing w:val="3"/>
              </w:rPr>
              <w:t xml:space="preserve"> </w:t>
            </w:r>
            <w:r w:rsidRPr="004548C4">
              <w:rPr>
                <w:rFonts w:ascii="Times New Roman" w:hAnsi="Times New Roman" w:cs="Times New Roman"/>
              </w:rPr>
              <w:t>which the</w:t>
            </w:r>
            <w:r w:rsidRPr="004548C4">
              <w:rPr>
                <w:rFonts w:ascii="Times New Roman" w:hAnsi="Times New Roman" w:cs="Times New Roman"/>
                <w:spacing w:val="26"/>
              </w:rPr>
              <w:t xml:space="preserve"> </w:t>
            </w:r>
            <w:r w:rsidRPr="004548C4">
              <w:rPr>
                <w:rFonts w:ascii="Times New Roman" w:hAnsi="Times New Roman" w:cs="Times New Roman"/>
              </w:rPr>
              <w:t>Investigator</w:t>
            </w:r>
            <w:r w:rsidRPr="004548C4">
              <w:rPr>
                <w:rFonts w:ascii="Times New Roman" w:hAnsi="Times New Roman" w:cs="Times New Roman"/>
                <w:spacing w:val="26"/>
              </w:rPr>
              <w:t xml:space="preserve"> </w:t>
            </w:r>
            <w:r w:rsidRPr="004548C4">
              <w:rPr>
                <w:rFonts w:ascii="Times New Roman" w:hAnsi="Times New Roman" w:cs="Times New Roman"/>
              </w:rPr>
              <w:t>is</w:t>
            </w:r>
            <w:r w:rsidRPr="004548C4">
              <w:rPr>
                <w:rFonts w:ascii="Times New Roman" w:hAnsi="Times New Roman" w:cs="Times New Roman"/>
                <w:spacing w:val="26"/>
              </w:rPr>
              <w:t xml:space="preserve"> </w:t>
            </w:r>
            <w:r w:rsidRPr="004548C4">
              <w:rPr>
                <w:rFonts w:ascii="Times New Roman" w:hAnsi="Times New Roman" w:cs="Times New Roman"/>
              </w:rPr>
              <w:t>performing</w:t>
            </w:r>
            <w:r w:rsidRPr="004548C4">
              <w:rPr>
                <w:rFonts w:ascii="Times New Roman" w:hAnsi="Times New Roman" w:cs="Times New Roman"/>
                <w:spacing w:val="26"/>
              </w:rPr>
              <w:t xml:space="preserve"> </w:t>
            </w:r>
            <w:r w:rsidRPr="004548C4">
              <w:rPr>
                <w:rFonts w:ascii="Times New Roman" w:hAnsi="Times New Roman" w:cs="Times New Roman"/>
              </w:rPr>
              <w:t>the</w:t>
            </w:r>
            <w:r w:rsidRPr="004548C4">
              <w:rPr>
                <w:rFonts w:ascii="Times New Roman" w:hAnsi="Times New Roman" w:cs="Times New Roman"/>
                <w:spacing w:val="26"/>
              </w:rPr>
              <w:t xml:space="preserve"> </w:t>
            </w:r>
            <w:r w:rsidR="00FA74E6">
              <w:rPr>
                <w:rFonts w:ascii="Times New Roman" w:hAnsi="Times New Roman" w:cs="Times New Roman"/>
              </w:rPr>
              <w:t>r</w:t>
            </w:r>
            <w:r w:rsidRPr="004548C4">
              <w:rPr>
                <w:rFonts w:ascii="Times New Roman" w:hAnsi="Times New Roman" w:cs="Times New Roman"/>
              </w:rPr>
              <w:t>esearch.</w:t>
            </w:r>
            <w:r w:rsidRPr="004548C4">
              <w:rPr>
                <w:rFonts w:ascii="Times New Roman" w:hAnsi="Times New Roman" w:cs="Times New Roman"/>
                <w:spacing w:val="53"/>
              </w:rPr>
              <w:t xml:space="preserve"> </w:t>
            </w:r>
            <w:r w:rsidRPr="004548C4">
              <w:rPr>
                <w:rFonts w:ascii="Times New Roman" w:hAnsi="Times New Roman" w:cs="Times New Roman"/>
              </w:rPr>
              <w:t>Prior</w:t>
            </w:r>
            <w:r w:rsidRPr="004548C4">
              <w:rPr>
                <w:rFonts w:ascii="Times New Roman" w:hAnsi="Times New Roman" w:cs="Times New Roman"/>
                <w:spacing w:val="26"/>
              </w:rPr>
              <w:t xml:space="preserve"> </w:t>
            </w:r>
            <w:r w:rsidRPr="004548C4">
              <w:rPr>
                <w:rFonts w:ascii="Times New Roman" w:hAnsi="Times New Roman" w:cs="Times New Roman"/>
              </w:rPr>
              <w:t>to</w:t>
            </w:r>
            <w:r w:rsidRPr="004548C4">
              <w:rPr>
                <w:rFonts w:ascii="Times New Roman" w:hAnsi="Times New Roman" w:cs="Times New Roman"/>
                <w:spacing w:val="26"/>
              </w:rPr>
              <w:t xml:space="preserve"> </w:t>
            </w:r>
            <w:r w:rsidRPr="004548C4">
              <w:rPr>
                <w:rFonts w:ascii="Times New Roman" w:hAnsi="Times New Roman" w:cs="Times New Roman"/>
              </w:rPr>
              <w:t>the</w:t>
            </w:r>
            <w:r w:rsidRPr="004548C4">
              <w:rPr>
                <w:rFonts w:ascii="Times New Roman" w:hAnsi="Times New Roman" w:cs="Times New Roman"/>
                <w:spacing w:val="12"/>
              </w:rPr>
              <w:t xml:space="preserve"> </w:t>
            </w:r>
            <w:r w:rsidRPr="004548C4">
              <w:rPr>
                <w:rFonts w:ascii="Times New Roman" w:hAnsi="Times New Roman" w:cs="Times New Roman"/>
              </w:rPr>
              <w:t>Agreement</w:t>
            </w:r>
            <w:r w:rsidR="00FA74E6">
              <w:rPr>
                <w:rFonts w:ascii="Times New Roman" w:hAnsi="Times New Roman" w:cs="Times New Roman"/>
                <w:spacing w:val="26"/>
              </w:rPr>
              <w:t xml:space="preserve">’s </w:t>
            </w:r>
            <w:r w:rsidR="00FA74E6">
              <w:rPr>
                <w:rFonts w:ascii="Times New Roman" w:hAnsi="Times New Roman" w:cs="Times New Roman"/>
              </w:rPr>
              <w:t>e</w:t>
            </w:r>
            <w:r w:rsidRPr="004548C4">
              <w:rPr>
                <w:rFonts w:ascii="Times New Roman" w:hAnsi="Times New Roman" w:cs="Times New Roman"/>
              </w:rPr>
              <w:t>ffective</w:t>
            </w:r>
            <w:r w:rsidRPr="004548C4">
              <w:rPr>
                <w:rFonts w:ascii="Times New Roman" w:hAnsi="Times New Roman" w:cs="Times New Roman"/>
                <w:spacing w:val="26"/>
              </w:rPr>
              <w:t xml:space="preserve"> </w:t>
            </w:r>
            <w:r w:rsidR="00FA74E6">
              <w:rPr>
                <w:rFonts w:ascii="Times New Roman" w:hAnsi="Times New Roman" w:cs="Times New Roman"/>
              </w:rPr>
              <w:t>d</w:t>
            </w:r>
            <w:r w:rsidRPr="004548C4">
              <w:rPr>
                <w:rFonts w:ascii="Times New Roman" w:hAnsi="Times New Roman" w:cs="Times New Roman"/>
              </w:rPr>
              <w:t>ate,</w:t>
            </w:r>
            <w:r w:rsidRPr="004548C4">
              <w:rPr>
                <w:rFonts w:ascii="Times New Roman" w:hAnsi="Times New Roman" w:cs="Times New Roman"/>
                <w:spacing w:val="26"/>
              </w:rPr>
              <w:t xml:space="preserve"> </w:t>
            </w:r>
            <w:r w:rsidR="008E6EC8">
              <w:rPr>
                <w:rFonts w:ascii="Times New Roman" w:hAnsi="Times New Roman" w:cs="Times New Roman"/>
              </w:rPr>
              <w:t>LFCR</w:t>
            </w:r>
            <w:r w:rsidR="008E6EC8" w:rsidRPr="004548C4">
              <w:rPr>
                <w:rFonts w:ascii="Times New Roman" w:hAnsi="Times New Roman" w:cs="Times New Roman"/>
              </w:rPr>
              <w:t xml:space="preserve"> </w:t>
            </w:r>
            <w:r w:rsidRPr="004548C4">
              <w:rPr>
                <w:rFonts w:ascii="Times New Roman" w:hAnsi="Times New Roman" w:cs="Times New Roman"/>
              </w:rPr>
              <w:t>will</w:t>
            </w:r>
            <w:r w:rsidRPr="004548C4">
              <w:rPr>
                <w:rFonts w:ascii="Times New Roman" w:hAnsi="Times New Roman" w:cs="Times New Roman"/>
                <w:w w:val="99"/>
              </w:rPr>
              <w:t xml:space="preserve"> </w:t>
            </w:r>
            <w:r w:rsidR="00FA74E6">
              <w:rPr>
                <w:rFonts w:ascii="Times New Roman" w:hAnsi="Times New Roman" w:cs="Times New Roman"/>
              </w:rPr>
              <w:t>convert each Investigator b</w:t>
            </w:r>
            <w:r w:rsidRPr="004548C4">
              <w:rPr>
                <w:rFonts w:ascii="Times New Roman" w:hAnsi="Times New Roman" w:cs="Times New Roman"/>
              </w:rPr>
              <w:t>udget from US Dollars to the applicable currency based on</w:t>
            </w:r>
            <w:r w:rsidRPr="004548C4">
              <w:rPr>
                <w:rFonts w:ascii="Times New Roman" w:hAnsi="Times New Roman" w:cs="Times New Roman"/>
                <w:spacing w:val="55"/>
              </w:rPr>
              <w:t xml:space="preserve"> </w:t>
            </w:r>
            <w:r w:rsidRPr="004548C4">
              <w:rPr>
                <w:rFonts w:ascii="Times New Roman" w:hAnsi="Times New Roman" w:cs="Times New Roman"/>
              </w:rPr>
              <w:t>a</w:t>
            </w:r>
            <w:r w:rsidRPr="004548C4">
              <w:rPr>
                <w:rFonts w:ascii="Times New Roman" w:hAnsi="Times New Roman" w:cs="Times New Roman"/>
                <w:w w:val="99"/>
              </w:rPr>
              <w:t xml:space="preserve"> </w:t>
            </w:r>
            <w:r w:rsidRPr="004548C4">
              <w:rPr>
                <w:rFonts w:ascii="Times New Roman" w:hAnsi="Times New Roman" w:cs="Times New Roman"/>
              </w:rPr>
              <w:t>reasonable</w:t>
            </w:r>
            <w:r w:rsidRPr="004548C4">
              <w:rPr>
                <w:rFonts w:ascii="Times New Roman" w:hAnsi="Times New Roman" w:cs="Times New Roman"/>
                <w:spacing w:val="42"/>
              </w:rPr>
              <w:t xml:space="preserve"> </w:t>
            </w:r>
            <w:r w:rsidRPr="004548C4">
              <w:rPr>
                <w:rFonts w:ascii="Times New Roman" w:hAnsi="Times New Roman" w:cs="Times New Roman"/>
              </w:rPr>
              <w:t>exchange</w:t>
            </w:r>
            <w:r w:rsidRPr="004548C4">
              <w:rPr>
                <w:rFonts w:ascii="Times New Roman" w:hAnsi="Times New Roman" w:cs="Times New Roman"/>
                <w:spacing w:val="42"/>
              </w:rPr>
              <w:t xml:space="preserve"> </w:t>
            </w:r>
            <w:r w:rsidRPr="004548C4">
              <w:rPr>
                <w:rFonts w:ascii="Times New Roman" w:hAnsi="Times New Roman" w:cs="Times New Roman"/>
              </w:rPr>
              <w:t>rate</w:t>
            </w:r>
            <w:r w:rsidRPr="004548C4">
              <w:rPr>
                <w:rFonts w:ascii="Times New Roman" w:hAnsi="Times New Roman" w:cs="Times New Roman"/>
                <w:spacing w:val="42"/>
              </w:rPr>
              <w:t xml:space="preserve"> </w:t>
            </w:r>
            <w:r w:rsidRPr="004548C4">
              <w:rPr>
                <w:rFonts w:ascii="Times New Roman" w:hAnsi="Times New Roman" w:cs="Times New Roman"/>
              </w:rPr>
              <w:t>set</w:t>
            </w:r>
            <w:r w:rsidRPr="004548C4">
              <w:rPr>
                <w:rFonts w:ascii="Times New Roman" w:hAnsi="Times New Roman" w:cs="Times New Roman"/>
                <w:spacing w:val="42"/>
              </w:rPr>
              <w:t xml:space="preserve"> </w:t>
            </w:r>
            <w:r w:rsidRPr="004548C4">
              <w:rPr>
                <w:rFonts w:ascii="Times New Roman" w:hAnsi="Times New Roman" w:cs="Times New Roman"/>
              </w:rPr>
              <w:t>by</w:t>
            </w:r>
            <w:r w:rsidRPr="004548C4">
              <w:rPr>
                <w:rFonts w:ascii="Times New Roman" w:hAnsi="Times New Roman" w:cs="Times New Roman"/>
                <w:spacing w:val="42"/>
              </w:rPr>
              <w:t xml:space="preserve"> </w:t>
            </w:r>
            <w:r w:rsidR="008E6EC8">
              <w:rPr>
                <w:rFonts w:ascii="Times New Roman" w:hAnsi="Times New Roman" w:cs="Times New Roman"/>
              </w:rPr>
              <w:t>LFCR</w:t>
            </w:r>
            <w:r w:rsidRPr="004548C4">
              <w:rPr>
                <w:rFonts w:ascii="Times New Roman" w:hAnsi="Times New Roman" w:cs="Times New Roman"/>
              </w:rPr>
              <w:t>,</w:t>
            </w:r>
            <w:r w:rsidRPr="004548C4">
              <w:rPr>
                <w:rFonts w:ascii="Times New Roman" w:hAnsi="Times New Roman" w:cs="Times New Roman"/>
                <w:spacing w:val="42"/>
              </w:rPr>
              <w:t xml:space="preserve"> </w:t>
            </w:r>
            <w:r w:rsidRPr="004548C4">
              <w:rPr>
                <w:rFonts w:ascii="Times New Roman" w:hAnsi="Times New Roman" w:cs="Times New Roman"/>
              </w:rPr>
              <w:t>which</w:t>
            </w:r>
            <w:r w:rsidRPr="004548C4">
              <w:rPr>
                <w:rFonts w:ascii="Times New Roman" w:hAnsi="Times New Roman" w:cs="Times New Roman"/>
                <w:spacing w:val="42"/>
              </w:rPr>
              <w:t xml:space="preserve"> </w:t>
            </w:r>
            <w:r w:rsidRPr="004548C4">
              <w:rPr>
                <w:rFonts w:ascii="Times New Roman" w:hAnsi="Times New Roman" w:cs="Times New Roman"/>
              </w:rPr>
              <w:t>will</w:t>
            </w:r>
            <w:r w:rsidRPr="004548C4">
              <w:rPr>
                <w:rFonts w:ascii="Times New Roman" w:hAnsi="Times New Roman" w:cs="Times New Roman"/>
                <w:spacing w:val="42"/>
              </w:rPr>
              <w:t xml:space="preserve"> </w:t>
            </w:r>
            <w:r w:rsidRPr="004548C4">
              <w:rPr>
                <w:rFonts w:ascii="Times New Roman" w:hAnsi="Times New Roman" w:cs="Times New Roman"/>
              </w:rPr>
              <w:t>apply</w:t>
            </w:r>
            <w:r w:rsidRPr="004548C4">
              <w:rPr>
                <w:rFonts w:ascii="Times New Roman" w:hAnsi="Times New Roman" w:cs="Times New Roman"/>
                <w:spacing w:val="42"/>
              </w:rPr>
              <w:t xml:space="preserve"> </w:t>
            </w:r>
            <w:r w:rsidRPr="004548C4">
              <w:rPr>
                <w:rFonts w:ascii="Times New Roman" w:hAnsi="Times New Roman" w:cs="Times New Roman"/>
              </w:rPr>
              <w:t>to</w:t>
            </w:r>
            <w:r w:rsidRPr="004548C4">
              <w:rPr>
                <w:rFonts w:ascii="Times New Roman" w:hAnsi="Times New Roman" w:cs="Times New Roman"/>
                <w:spacing w:val="42"/>
              </w:rPr>
              <w:t xml:space="preserve"> </w:t>
            </w:r>
            <w:r w:rsidRPr="004548C4">
              <w:rPr>
                <w:rFonts w:ascii="Times New Roman" w:hAnsi="Times New Roman" w:cs="Times New Roman"/>
              </w:rPr>
              <w:t>all</w:t>
            </w:r>
            <w:r w:rsidRPr="004548C4">
              <w:rPr>
                <w:rFonts w:ascii="Times New Roman" w:hAnsi="Times New Roman" w:cs="Times New Roman"/>
                <w:spacing w:val="42"/>
              </w:rPr>
              <w:t xml:space="preserve"> </w:t>
            </w:r>
            <w:r w:rsidR="00FA74E6">
              <w:rPr>
                <w:rFonts w:ascii="Times New Roman" w:hAnsi="Times New Roman" w:cs="Times New Roman"/>
              </w:rPr>
              <w:t>f</w:t>
            </w:r>
            <w:r w:rsidRPr="004548C4">
              <w:rPr>
                <w:rFonts w:ascii="Times New Roman" w:hAnsi="Times New Roman" w:cs="Times New Roman"/>
              </w:rPr>
              <w:t>unds allocated to t</w:t>
            </w:r>
            <w:r w:rsidR="00FA74E6">
              <w:rPr>
                <w:rFonts w:ascii="Times New Roman" w:hAnsi="Times New Roman" w:cs="Times New Roman"/>
              </w:rPr>
              <w:t xml:space="preserve">he Investigator throughout the </w:t>
            </w:r>
            <w:r w:rsidR="00FA74E6">
              <w:rPr>
                <w:rFonts w:ascii="Times New Roman" w:hAnsi="Times New Roman" w:cs="Times New Roman"/>
                <w:spacing w:val="-4"/>
              </w:rPr>
              <w:t>t</w:t>
            </w:r>
            <w:r w:rsidRPr="004548C4">
              <w:rPr>
                <w:rFonts w:ascii="Times New Roman" w:hAnsi="Times New Roman" w:cs="Times New Roman"/>
                <w:spacing w:val="-4"/>
              </w:rPr>
              <w:t xml:space="preserve">erm. </w:t>
            </w:r>
            <w:r w:rsidRPr="004548C4">
              <w:rPr>
                <w:rFonts w:ascii="Times New Roman" w:hAnsi="Times New Roman" w:cs="Times New Roman"/>
              </w:rPr>
              <w:t>All payments and</w:t>
            </w:r>
            <w:r w:rsidRPr="004548C4">
              <w:rPr>
                <w:rFonts w:ascii="Times New Roman" w:hAnsi="Times New Roman" w:cs="Times New Roman"/>
                <w:spacing w:val="33"/>
              </w:rPr>
              <w:t xml:space="preserve"> </w:t>
            </w:r>
            <w:r w:rsidR="00FA74E6">
              <w:rPr>
                <w:rFonts w:ascii="Times New Roman" w:hAnsi="Times New Roman" w:cs="Times New Roman"/>
              </w:rPr>
              <w:t>f</w:t>
            </w:r>
            <w:r w:rsidRPr="004548C4">
              <w:rPr>
                <w:rFonts w:ascii="Times New Roman" w:hAnsi="Times New Roman" w:cs="Times New Roman"/>
              </w:rPr>
              <w:t>unding</w:t>
            </w:r>
            <w:r w:rsidRPr="004548C4">
              <w:rPr>
                <w:rFonts w:ascii="Times New Roman" w:hAnsi="Times New Roman" w:cs="Times New Roman"/>
                <w:w w:val="99"/>
              </w:rPr>
              <w:t xml:space="preserve"> </w:t>
            </w:r>
            <w:r w:rsidRPr="004548C4">
              <w:rPr>
                <w:rFonts w:ascii="Times New Roman" w:hAnsi="Times New Roman" w:cs="Times New Roman"/>
              </w:rPr>
              <w:t>distributions</w:t>
            </w:r>
            <w:r w:rsidRPr="004548C4">
              <w:rPr>
                <w:rFonts w:ascii="Times New Roman" w:hAnsi="Times New Roman" w:cs="Times New Roman"/>
                <w:spacing w:val="13"/>
              </w:rPr>
              <w:t xml:space="preserve"> </w:t>
            </w:r>
            <w:r w:rsidRPr="004548C4">
              <w:rPr>
                <w:rFonts w:ascii="Times New Roman" w:hAnsi="Times New Roman" w:cs="Times New Roman"/>
              </w:rPr>
              <w:t>to</w:t>
            </w:r>
            <w:r w:rsidRPr="004548C4">
              <w:rPr>
                <w:rFonts w:ascii="Times New Roman" w:hAnsi="Times New Roman" w:cs="Times New Roman"/>
                <w:spacing w:val="13"/>
              </w:rPr>
              <w:t xml:space="preserve"> </w:t>
            </w:r>
            <w:r w:rsidRPr="004548C4">
              <w:rPr>
                <w:rFonts w:ascii="Times New Roman" w:hAnsi="Times New Roman" w:cs="Times New Roman"/>
              </w:rPr>
              <w:t>each</w:t>
            </w:r>
            <w:r w:rsidRPr="004548C4">
              <w:rPr>
                <w:rFonts w:ascii="Times New Roman" w:hAnsi="Times New Roman" w:cs="Times New Roman"/>
                <w:spacing w:val="13"/>
              </w:rPr>
              <w:t xml:space="preserve"> Investigator </w:t>
            </w:r>
            <w:r w:rsidRPr="004548C4">
              <w:rPr>
                <w:rFonts w:ascii="Times New Roman" w:hAnsi="Times New Roman" w:cs="Times New Roman"/>
              </w:rPr>
              <w:t>Institution</w:t>
            </w:r>
            <w:r w:rsidRPr="004548C4">
              <w:rPr>
                <w:rFonts w:ascii="Times New Roman" w:hAnsi="Times New Roman" w:cs="Times New Roman"/>
                <w:spacing w:val="13"/>
              </w:rPr>
              <w:t xml:space="preserve"> </w:t>
            </w:r>
            <w:r w:rsidRPr="004548C4">
              <w:rPr>
                <w:rFonts w:ascii="Times New Roman" w:hAnsi="Times New Roman" w:cs="Times New Roman"/>
              </w:rPr>
              <w:t>will</w:t>
            </w:r>
            <w:r w:rsidRPr="004548C4">
              <w:rPr>
                <w:rFonts w:ascii="Times New Roman" w:hAnsi="Times New Roman" w:cs="Times New Roman"/>
                <w:spacing w:val="13"/>
              </w:rPr>
              <w:t xml:space="preserve"> </w:t>
            </w:r>
            <w:r w:rsidRPr="004548C4">
              <w:rPr>
                <w:rFonts w:ascii="Times New Roman" w:hAnsi="Times New Roman" w:cs="Times New Roman"/>
              </w:rPr>
              <w:t>be</w:t>
            </w:r>
            <w:r w:rsidRPr="004548C4">
              <w:rPr>
                <w:rFonts w:ascii="Times New Roman" w:hAnsi="Times New Roman" w:cs="Times New Roman"/>
                <w:spacing w:val="13"/>
              </w:rPr>
              <w:t xml:space="preserve"> </w:t>
            </w:r>
            <w:r w:rsidRPr="004548C4">
              <w:rPr>
                <w:rFonts w:ascii="Times New Roman" w:hAnsi="Times New Roman" w:cs="Times New Roman"/>
              </w:rPr>
              <w:t>in</w:t>
            </w:r>
            <w:r w:rsidRPr="004548C4">
              <w:rPr>
                <w:rFonts w:ascii="Times New Roman" w:hAnsi="Times New Roman" w:cs="Times New Roman"/>
                <w:spacing w:val="13"/>
              </w:rPr>
              <w:t xml:space="preserve"> </w:t>
            </w:r>
            <w:r w:rsidRPr="004548C4">
              <w:rPr>
                <w:rFonts w:ascii="Times New Roman" w:hAnsi="Times New Roman" w:cs="Times New Roman"/>
              </w:rPr>
              <w:t>the</w:t>
            </w:r>
            <w:r w:rsidRPr="004548C4">
              <w:rPr>
                <w:rFonts w:ascii="Times New Roman" w:hAnsi="Times New Roman" w:cs="Times New Roman"/>
                <w:spacing w:val="13"/>
              </w:rPr>
              <w:t xml:space="preserve"> </w:t>
            </w:r>
            <w:r w:rsidRPr="004548C4">
              <w:rPr>
                <w:rFonts w:ascii="Times New Roman" w:hAnsi="Times New Roman" w:cs="Times New Roman"/>
              </w:rPr>
              <w:t>currency</w:t>
            </w:r>
            <w:r w:rsidRPr="004548C4">
              <w:rPr>
                <w:rFonts w:ascii="Times New Roman" w:hAnsi="Times New Roman" w:cs="Times New Roman"/>
                <w:spacing w:val="13"/>
              </w:rPr>
              <w:t xml:space="preserve"> </w:t>
            </w:r>
            <w:r w:rsidRPr="004548C4">
              <w:rPr>
                <w:rFonts w:ascii="Times New Roman" w:hAnsi="Times New Roman" w:cs="Times New Roman"/>
              </w:rPr>
              <w:t>applicable</w:t>
            </w:r>
            <w:r w:rsidRPr="004548C4">
              <w:rPr>
                <w:rFonts w:ascii="Times New Roman" w:hAnsi="Times New Roman" w:cs="Times New Roman"/>
                <w:spacing w:val="13"/>
              </w:rPr>
              <w:t xml:space="preserve"> </w:t>
            </w:r>
            <w:r w:rsidRPr="004548C4">
              <w:rPr>
                <w:rFonts w:ascii="Times New Roman" w:hAnsi="Times New Roman" w:cs="Times New Roman"/>
              </w:rPr>
              <w:t>to</w:t>
            </w:r>
            <w:r w:rsidRPr="004548C4">
              <w:rPr>
                <w:rFonts w:ascii="Times New Roman" w:hAnsi="Times New Roman" w:cs="Times New Roman"/>
                <w:spacing w:val="13"/>
              </w:rPr>
              <w:t xml:space="preserve"> </w:t>
            </w:r>
            <w:r w:rsidRPr="004548C4">
              <w:rPr>
                <w:rFonts w:ascii="Times New Roman" w:hAnsi="Times New Roman" w:cs="Times New Roman"/>
              </w:rPr>
              <w:t>the</w:t>
            </w:r>
            <w:r w:rsidRPr="004548C4">
              <w:rPr>
                <w:rFonts w:ascii="Times New Roman" w:hAnsi="Times New Roman" w:cs="Times New Roman"/>
                <w:spacing w:val="13"/>
              </w:rPr>
              <w:t xml:space="preserve"> </w:t>
            </w:r>
            <w:r w:rsidRPr="004548C4">
              <w:rPr>
                <w:rFonts w:ascii="Times New Roman" w:hAnsi="Times New Roman" w:cs="Times New Roman"/>
              </w:rPr>
              <w:t>Investigator</w:t>
            </w:r>
            <w:r w:rsidRPr="004548C4">
              <w:rPr>
                <w:rFonts w:ascii="Times New Roman" w:hAnsi="Times New Roman" w:cs="Times New Roman"/>
                <w:spacing w:val="13"/>
              </w:rPr>
              <w:t xml:space="preserve"> </w:t>
            </w:r>
            <w:r w:rsidR="0070271C">
              <w:rPr>
                <w:rFonts w:ascii="Times New Roman" w:hAnsi="Times New Roman" w:cs="Times New Roman"/>
              </w:rPr>
              <w:t>b</w:t>
            </w:r>
            <w:r w:rsidRPr="004548C4">
              <w:rPr>
                <w:rFonts w:ascii="Times New Roman" w:hAnsi="Times New Roman" w:cs="Times New Roman"/>
              </w:rPr>
              <w:t>udget</w:t>
            </w:r>
            <w:r w:rsidRPr="004548C4">
              <w:rPr>
                <w:rFonts w:ascii="Times New Roman" w:hAnsi="Times New Roman" w:cs="Times New Roman"/>
                <w:spacing w:val="13"/>
              </w:rPr>
              <w:t xml:space="preserve"> </w:t>
            </w:r>
            <w:r w:rsidRPr="004548C4">
              <w:rPr>
                <w:rFonts w:ascii="Times New Roman" w:hAnsi="Times New Roman" w:cs="Times New Roman"/>
              </w:rPr>
              <w:t xml:space="preserve">for that </w:t>
            </w:r>
            <w:r w:rsidRPr="004548C4">
              <w:rPr>
                <w:rFonts w:ascii="Times New Roman" w:hAnsi="Times New Roman" w:cs="Times New Roman"/>
                <w:spacing w:val="13"/>
              </w:rPr>
              <w:t xml:space="preserve">Investigator </w:t>
            </w:r>
            <w:r w:rsidRPr="004548C4">
              <w:rPr>
                <w:rFonts w:ascii="Times New Roman" w:hAnsi="Times New Roman" w:cs="Times New Roman"/>
              </w:rPr>
              <w:t xml:space="preserve">Institution. </w:t>
            </w:r>
            <w:r w:rsidR="008E6EC8">
              <w:rPr>
                <w:rFonts w:ascii="Times New Roman" w:hAnsi="Times New Roman" w:cs="Times New Roman"/>
              </w:rPr>
              <w:t>LFCR</w:t>
            </w:r>
            <w:r w:rsidR="008E6EC8" w:rsidRPr="004548C4">
              <w:rPr>
                <w:rFonts w:ascii="Times New Roman" w:hAnsi="Times New Roman" w:cs="Times New Roman"/>
              </w:rPr>
              <w:t xml:space="preserve"> </w:t>
            </w:r>
            <w:r w:rsidRPr="004548C4">
              <w:rPr>
                <w:rFonts w:ascii="Times New Roman" w:hAnsi="Times New Roman" w:cs="Times New Roman"/>
              </w:rPr>
              <w:t>may consider making adjustments to the amount of non-US</w:t>
            </w:r>
            <w:r w:rsidRPr="004548C4">
              <w:rPr>
                <w:rFonts w:ascii="Times New Roman" w:hAnsi="Times New Roman" w:cs="Times New Roman"/>
                <w:spacing w:val="44"/>
              </w:rPr>
              <w:t xml:space="preserve"> </w:t>
            </w:r>
            <w:r w:rsidR="0070271C">
              <w:rPr>
                <w:rFonts w:ascii="Times New Roman" w:hAnsi="Times New Roman" w:cs="Times New Roman"/>
              </w:rPr>
              <w:t>f</w:t>
            </w:r>
            <w:r w:rsidRPr="004548C4">
              <w:rPr>
                <w:rFonts w:ascii="Times New Roman" w:hAnsi="Times New Roman" w:cs="Times New Roman"/>
              </w:rPr>
              <w:t xml:space="preserve">unds distributed if, using the fixed exchange rates, </w:t>
            </w:r>
            <w:r w:rsidR="008E6EC8">
              <w:rPr>
                <w:rFonts w:ascii="Times New Roman" w:hAnsi="Times New Roman" w:cs="Times New Roman"/>
              </w:rPr>
              <w:t>LFCR</w:t>
            </w:r>
            <w:r w:rsidR="008E6EC8" w:rsidRPr="004548C4">
              <w:rPr>
                <w:rFonts w:ascii="Times New Roman" w:hAnsi="Times New Roman" w:cs="Times New Roman"/>
              </w:rPr>
              <w:t xml:space="preserve"> </w:t>
            </w:r>
            <w:r w:rsidRPr="004548C4">
              <w:rPr>
                <w:rFonts w:ascii="Times New Roman" w:hAnsi="Times New Roman" w:cs="Times New Roman"/>
              </w:rPr>
              <w:t>has paid to all N</w:t>
            </w:r>
            <w:r w:rsidR="0070271C">
              <w:rPr>
                <w:rFonts w:ascii="Times New Roman" w:hAnsi="Times New Roman" w:cs="Times New Roman"/>
              </w:rPr>
              <w:t>etwork p</w:t>
            </w:r>
            <w:r w:rsidRPr="004548C4">
              <w:rPr>
                <w:rFonts w:ascii="Times New Roman" w:hAnsi="Times New Roman" w:cs="Times New Roman"/>
              </w:rPr>
              <w:t>articipants</w:t>
            </w:r>
            <w:r w:rsidRPr="004548C4">
              <w:rPr>
                <w:rFonts w:ascii="Times New Roman" w:hAnsi="Times New Roman" w:cs="Times New Roman"/>
                <w:spacing w:val="3"/>
              </w:rPr>
              <w:t xml:space="preserve"> </w:t>
            </w:r>
            <w:r w:rsidRPr="004548C4">
              <w:rPr>
                <w:rFonts w:ascii="Times New Roman" w:hAnsi="Times New Roman" w:cs="Times New Roman"/>
              </w:rPr>
              <w:t>in aggregate</w:t>
            </w:r>
            <w:r w:rsidRPr="004548C4">
              <w:rPr>
                <w:rFonts w:ascii="Times New Roman" w:hAnsi="Times New Roman" w:cs="Times New Roman"/>
                <w:spacing w:val="-2"/>
              </w:rPr>
              <w:t xml:space="preserve"> </w:t>
            </w:r>
            <w:r w:rsidRPr="004548C4">
              <w:rPr>
                <w:rFonts w:ascii="Times New Roman" w:hAnsi="Times New Roman" w:cs="Times New Roman"/>
              </w:rPr>
              <w:t>through</w:t>
            </w:r>
            <w:r w:rsidRPr="004548C4">
              <w:rPr>
                <w:rFonts w:ascii="Times New Roman" w:hAnsi="Times New Roman" w:cs="Times New Roman"/>
                <w:spacing w:val="-2"/>
              </w:rPr>
              <w:t xml:space="preserve"> </w:t>
            </w:r>
            <w:r w:rsidRPr="004548C4">
              <w:rPr>
                <w:rFonts w:ascii="Times New Roman" w:hAnsi="Times New Roman" w:cs="Times New Roman"/>
              </w:rPr>
              <w:t>the</w:t>
            </w:r>
            <w:r w:rsidRPr="004548C4">
              <w:rPr>
                <w:rFonts w:ascii="Times New Roman" w:hAnsi="Times New Roman" w:cs="Times New Roman"/>
                <w:spacing w:val="-16"/>
              </w:rPr>
              <w:t xml:space="preserve"> </w:t>
            </w:r>
            <w:r w:rsidR="0070271C">
              <w:rPr>
                <w:rFonts w:ascii="Times New Roman" w:hAnsi="Times New Roman" w:cs="Times New Roman"/>
              </w:rPr>
              <w:t>end of the term</w:t>
            </w:r>
            <w:r w:rsidRPr="004548C4">
              <w:rPr>
                <w:rFonts w:ascii="Times New Roman" w:hAnsi="Times New Roman" w:cs="Times New Roman"/>
              </w:rPr>
              <w:t>,</w:t>
            </w:r>
            <w:r w:rsidRPr="004548C4">
              <w:rPr>
                <w:rFonts w:ascii="Times New Roman" w:hAnsi="Times New Roman" w:cs="Times New Roman"/>
                <w:spacing w:val="-2"/>
              </w:rPr>
              <w:t xml:space="preserve"> </w:t>
            </w:r>
            <w:r w:rsidRPr="004548C4">
              <w:rPr>
                <w:rFonts w:ascii="Times New Roman" w:hAnsi="Times New Roman" w:cs="Times New Roman"/>
              </w:rPr>
              <w:t>less</w:t>
            </w:r>
            <w:r w:rsidRPr="004548C4">
              <w:rPr>
                <w:rFonts w:ascii="Times New Roman" w:hAnsi="Times New Roman" w:cs="Times New Roman"/>
                <w:spacing w:val="-2"/>
              </w:rPr>
              <w:t xml:space="preserve"> </w:t>
            </w:r>
            <w:r w:rsidRPr="004548C4">
              <w:rPr>
                <w:rFonts w:ascii="Times New Roman" w:hAnsi="Times New Roman" w:cs="Times New Roman"/>
              </w:rPr>
              <w:t>than</w:t>
            </w:r>
            <w:r w:rsidRPr="004548C4">
              <w:rPr>
                <w:rFonts w:ascii="Times New Roman" w:hAnsi="Times New Roman" w:cs="Times New Roman"/>
                <w:spacing w:val="-2"/>
              </w:rPr>
              <w:t xml:space="preserve"> </w:t>
            </w:r>
            <w:r w:rsidRPr="004548C4">
              <w:rPr>
                <w:rFonts w:ascii="Times New Roman" w:hAnsi="Times New Roman" w:cs="Times New Roman"/>
              </w:rPr>
              <w:t>the</w:t>
            </w:r>
            <w:r w:rsidRPr="004548C4">
              <w:rPr>
                <w:rFonts w:ascii="Times New Roman" w:hAnsi="Times New Roman" w:cs="Times New Roman"/>
                <w:spacing w:val="-2"/>
              </w:rPr>
              <w:t xml:space="preserve"> </w:t>
            </w:r>
            <w:r w:rsidRPr="004548C4">
              <w:rPr>
                <w:rFonts w:ascii="Times New Roman" w:hAnsi="Times New Roman" w:cs="Times New Roman"/>
              </w:rPr>
              <w:t>Grant</w:t>
            </w:r>
            <w:r w:rsidRPr="004548C4">
              <w:rPr>
                <w:rFonts w:ascii="Times New Roman" w:hAnsi="Times New Roman" w:cs="Times New Roman"/>
                <w:spacing w:val="-16"/>
              </w:rPr>
              <w:t xml:space="preserve"> </w:t>
            </w:r>
            <w:r w:rsidR="0070271C">
              <w:rPr>
                <w:rFonts w:ascii="Times New Roman" w:hAnsi="Times New Roman" w:cs="Times New Roman"/>
              </w:rPr>
              <w:t>a</w:t>
            </w:r>
            <w:r w:rsidRPr="004548C4">
              <w:rPr>
                <w:rFonts w:ascii="Times New Roman" w:hAnsi="Times New Roman" w:cs="Times New Roman"/>
              </w:rPr>
              <w:t>mount</w:t>
            </w:r>
            <w:r w:rsidRPr="004548C4">
              <w:rPr>
                <w:rFonts w:ascii="Times New Roman" w:hAnsi="Times New Roman" w:cs="Times New Roman"/>
                <w:spacing w:val="-2"/>
              </w:rPr>
              <w:t xml:space="preserve"> </w:t>
            </w:r>
            <w:r w:rsidRPr="004548C4">
              <w:rPr>
                <w:rFonts w:ascii="Times New Roman" w:hAnsi="Times New Roman" w:cs="Times New Roman"/>
              </w:rPr>
              <w:t>in</w:t>
            </w:r>
            <w:r w:rsidRPr="004548C4">
              <w:rPr>
                <w:rFonts w:ascii="Times New Roman" w:hAnsi="Times New Roman" w:cs="Times New Roman"/>
                <w:spacing w:val="-2"/>
              </w:rPr>
              <w:t xml:space="preserve"> </w:t>
            </w:r>
            <w:r w:rsidRPr="004548C4">
              <w:rPr>
                <w:rFonts w:ascii="Times New Roman" w:hAnsi="Times New Roman" w:cs="Times New Roman"/>
              </w:rPr>
              <w:t>US</w:t>
            </w:r>
            <w:r w:rsidRPr="004548C4">
              <w:rPr>
                <w:rFonts w:ascii="Times New Roman" w:hAnsi="Times New Roman" w:cs="Times New Roman"/>
                <w:spacing w:val="-2"/>
              </w:rPr>
              <w:t xml:space="preserve"> </w:t>
            </w:r>
            <w:r w:rsidRPr="004548C4">
              <w:rPr>
                <w:rFonts w:ascii="Times New Roman" w:hAnsi="Times New Roman" w:cs="Times New Roman"/>
              </w:rPr>
              <w:t>Dollars</w:t>
            </w:r>
            <w:r w:rsidR="00AE7E0C" w:rsidRPr="004548C4">
              <w:rPr>
                <w:rFonts w:ascii="Times New Roman" w:hAnsi="Times New Roman" w:cs="Times New Roman"/>
              </w:rPr>
              <w:t>.</w:t>
            </w:r>
          </w:p>
        </w:tc>
      </w:tr>
      <w:tr w:rsidR="005A39F3" w:rsidRPr="004548C4" w14:paraId="16C5A505" w14:textId="77777777" w:rsidTr="005A39F3">
        <w:tc>
          <w:tcPr>
            <w:tcW w:w="2628" w:type="dxa"/>
          </w:tcPr>
          <w:p w14:paraId="284EDA4E" w14:textId="03BFDE6F" w:rsidR="005A39F3" w:rsidRPr="004548C4" w:rsidRDefault="00AE7E0C" w:rsidP="005A39F3">
            <w:pPr>
              <w:rPr>
                <w:rFonts w:ascii="Times New Roman" w:hAnsi="Times New Roman" w:cs="Times New Roman"/>
              </w:rPr>
            </w:pPr>
            <w:r w:rsidRPr="004548C4">
              <w:rPr>
                <w:rFonts w:ascii="Times New Roman" w:hAnsi="Times New Roman" w:cs="Times New Roman"/>
              </w:rPr>
              <w:lastRenderedPageBreak/>
              <w:t>Invoicing and Payment</w:t>
            </w:r>
          </w:p>
        </w:tc>
        <w:tc>
          <w:tcPr>
            <w:tcW w:w="6228" w:type="dxa"/>
          </w:tcPr>
          <w:p w14:paraId="7419A46B" w14:textId="76FCC28F" w:rsidR="005A39F3" w:rsidRPr="004548C4" w:rsidRDefault="00AE7E0C" w:rsidP="00AC1503">
            <w:pPr>
              <w:spacing w:after="240"/>
              <w:rPr>
                <w:rFonts w:ascii="Times New Roman" w:hAnsi="Times New Roman" w:cs="Times New Roman"/>
                <w:b/>
              </w:rPr>
            </w:pPr>
            <w:r w:rsidRPr="004548C4">
              <w:rPr>
                <w:rFonts w:ascii="Times New Roman" w:hAnsi="Times New Roman" w:cs="Times New Roman"/>
              </w:rPr>
              <w:t>Each</w:t>
            </w:r>
            <w:r w:rsidRPr="004548C4">
              <w:rPr>
                <w:rFonts w:ascii="Times New Roman" w:hAnsi="Times New Roman" w:cs="Times New Roman"/>
                <w:spacing w:val="40"/>
              </w:rPr>
              <w:t xml:space="preserve"> </w:t>
            </w:r>
            <w:r w:rsidRPr="004548C4">
              <w:rPr>
                <w:rFonts w:ascii="Times New Roman" w:hAnsi="Times New Roman" w:cs="Times New Roman"/>
              </w:rPr>
              <w:t>Investigator</w:t>
            </w:r>
            <w:r w:rsidRPr="004548C4">
              <w:rPr>
                <w:rFonts w:ascii="Times New Roman" w:hAnsi="Times New Roman" w:cs="Times New Roman"/>
                <w:spacing w:val="40"/>
              </w:rPr>
              <w:t xml:space="preserve"> </w:t>
            </w:r>
            <w:r w:rsidRPr="004548C4">
              <w:rPr>
                <w:rFonts w:ascii="Times New Roman" w:hAnsi="Times New Roman" w:cs="Times New Roman"/>
              </w:rPr>
              <w:t>Institution</w:t>
            </w:r>
            <w:r w:rsidRPr="004548C4">
              <w:rPr>
                <w:rFonts w:ascii="Times New Roman" w:hAnsi="Times New Roman" w:cs="Times New Roman"/>
                <w:spacing w:val="40"/>
              </w:rPr>
              <w:t xml:space="preserve"> </w:t>
            </w:r>
            <w:r w:rsidRPr="004548C4">
              <w:rPr>
                <w:rFonts w:ascii="Times New Roman" w:hAnsi="Times New Roman" w:cs="Times New Roman"/>
              </w:rPr>
              <w:t>will</w:t>
            </w:r>
            <w:r w:rsidRPr="004548C4">
              <w:rPr>
                <w:rFonts w:ascii="Times New Roman" w:hAnsi="Times New Roman" w:cs="Times New Roman"/>
                <w:spacing w:val="40"/>
              </w:rPr>
              <w:t xml:space="preserve"> </w:t>
            </w:r>
            <w:r w:rsidRPr="004548C4">
              <w:rPr>
                <w:rFonts w:ascii="Times New Roman" w:hAnsi="Times New Roman" w:cs="Times New Roman"/>
              </w:rPr>
              <w:t>prepare</w:t>
            </w:r>
            <w:r w:rsidRPr="004548C4">
              <w:rPr>
                <w:rFonts w:ascii="Times New Roman" w:hAnsi="Times New Roman" w:cs="Times New Roman"/>
                <w:spacing w:val="40"/>
              </w:rPr>
              <w:t xml:space="preserve"> </w:t>
            </w:r>
            <w:r w:rsidRPr="004548C4">
              <w:rPr>
                <w:rFonts w:ascii="Times New Roman" w:hAnsi="Times New Roman" w:cs="Times New Roman"/>
              </w:rPr>
              <w:t>its</w:t>
            </w:r>
            <w:r w:rsidRPr="004548C4">
              <w:rPr>
                <w:rFonts w:ascii="Times New Roman" w:hAnsi="Times New Roman" w:cs="Times New Roman"/>
                <w:spacing w:val="40"/>
              </w:rPr>
              <w:t xml:space="preserve"> </w:t>
            </w:r>
            <w:r w:rsidRPr="004548C4">
              <w:rPr>
                <w:rFonts w:ascii="Times New Roman" w:hAnsi="Times New Roman" w:cs="Times New Roman"/>
              </w:rPr>
              <w:t>own</w:t>
            </w:r>
            <w:r w:rsidRPr="004548C4">
              <w:rPr>
                <w:rFonts w:ascii="Times New Roman" w:hAnsi="Times New Roman" w:cs="Times New Roman"/>
                <w:spacing w:val="40"/>
              </w:rPr>
              <w:t xml:space="preserve"> </w:t>
            </w:r>
            <w:r w:rsidR="0070271C">
              <w:rPr>
                <w:rFonts w:ascii="Times New Roman" w:hAnsi="Times New Roman" w:cs="Times New Roman"/>
              </w:rPr>
              <w:t>quarterly i</w:t>
            </w:r>
            <w:r w:rsidRPr="004548C4">
              <w:rPr>
                <w:rFonts w:ascii="Times New Roman" w:hAnsi="Times New Roman" w:cs="Times New Roman"/>
              </w:rPr>
              <w:t>nvoices</w:t>
            </w:r>
            <w:r w:rsidRPr="004548C4">
              <w:rPr>
                <w:rFonts w:ascii="Times New Roman" w:hAnsi="Times New Roman" w:cs="Times New Roman"/>
                <w:spacing w:val="25"/>
              </w:rPr>
              <w:t xml:space="preserve"> </w:t>
            </w:r>
            <w:r w:rsidRPr="004548C4">
              <w:rPr>
                <w:rFonts w:ascii="Times New Roman" w:hAnsi="Times New Roman" w:cs="Times New Roman"/>
              </w:rPr>
              <w:t>and</w:t>
            </w:r>
            <w:r w:rsidRPr="004548C4">
              <w:rPr>
                <w:rFonts w:ascii="Times New Roman" w:hAnsi="Times New Roman" w:cs="Times New Roman"/>
                <w:spacing w:val="25"/>
              </w:rPr>
              <w:t xml:space="preserve"> </w:t>
            </w:r>
            <w:r w:rsidR="0070271C">
              <w:rPr>
                <w:rFonts w:ascii="Times New Roman" w:hAnsi="Times New Roman" w:cs="Times New Roman"/>
              </w:rPr>
              <w:t>b</w:t>
            </w:r>
            <w:r w:rsidRPr="004548C4">
              <w:rPr>
                <w:rFonts w:ascii="Times New Roman" w:hAnsi="Times New Roman" w:cs="Times New Roman"/>
              </w:rPr>
              <w:t>illing</w:t>
            </w:r>
            <w:r w:rsidRPr="004548C4">
              <w:rPr>
                <w:rFonts w:ascii="Times New Roman" w:hAnsi="Times New Roman" w:cs="Times New Roman"/>
                <w:spacing w:val="25"/>
              </w:rPr>
              <w:t xml:space="preserve"> </w:t>
            </w:r>
            <w:r w:rsidR="0070271C">
              <w:rPr>
                <w:rFonts w:ascii="Times New Roman" w:hAnsi="Times New Roman" w:cs="Times New Roman"/>
              </w:rPr>
              <w:t>c</w:t>
            </w:r>
            <w:r w:rsidRPr="004548C4">
              <w:rPr>
                <w:rFonts w:ascii="Times New Roman" w:hAnsi="Times New Roman" w:cs="Times New Roman"/>
              </w:rPr>
              <w:t>harts</w:t>
            </w:r>
            <w:r w:rsidRPr="004548C4">
              <w:rPr>
                <w:rFonts w:ascii="Times New Roman" w:hAnsi="Times New Roman" w:cs="Times New Roman"/>
                <w:spacing w:val="25"/>
              </w:rPr>
              <w:t xml:space="preserve"> </w:t>
            </w:r>
            <w:r w:rsidRPr="004548C4">
              <w:rPr>
                <w:rFonts w:ascii="Times New Roman" w:hAnsi="Times New Roman" w:cs="Times New Roman"/>
              </w:rPr>
              <w:t>in</w:t>
            </w:r>
            <w:r w:rsidRPr="004548C4">
              <w:rPr>
                <w:rFonts w:ascii="Times New Roman" w:hAnsi="Times New Roman" w:cs="Times New Roman"/>
                <w:spacing w:val="25"/>
              </w:rPr>
              <w:t xml:space="preserve"> </w:t>
            </w:r>
            <w:r w:rsidRPr="004548C4">
              <w:rPr>
                <w:rFonts w:ascii="Times New Roman" w:hAnsi="Times New Roman" w:cs="Times New Roman"/>
              </w:rPr>
              <w:t>accordance</w:t>
            </w:r>
            <w:r w:rsidRPr="004548C4">
              <w:rPr>
                <w:rFonts w:ascii="Times New Roman" w:hAnsi="Times New Roman" w:cs="Times New Roman"/>
                <w:spacing w:val="25"/>
              </w:rPr>
              <w:t xml:space="preserve"> </w:t>
            </w:r>
            <w:r w:rsidRPr="004548C4">
              <w:rPr>
                <w:rFonts w:ascii="Times New Roman" w:hAnsi="Times New Roman" w:cs="Times New Roman"/>
              </w:rPr>
              <w:t>with</w:t>
            </w:r>
            <w:r w:rsidRPr="004548C4">
              <w:rPr>
                <w:rFonts w:ascii="Times New Roman" w:hAnsi="Times New Roman" w:cs="Times New Roman"/>
                <w:spacing w:val="25"/>
              </w:rPr>
              <w:t xml:space="preserve"> </w:t>
            </w:r>
            <w:r w:rsidRPr="004548C4">
              <w:rPr>
                <w:rFonts w:ascii="Times New Roman" w:hAnsi="Times New Roman" w:cs="Times New Roman"/>
              </w:rPr>
              <w:t>the</w:t>
            </w:r>
            <w:r w:rsidRPr="004548C4">
              <w:rPr>
                <w:rFonts w:ascii="Times New Roman" w:hAnsi="Times New Roman" w:cs="Times New Roman"/>
                <w:spacing w:val="25"/>
              </w:rPr>
              <w:t xml:space="preserve"> </w:t>
            </w:r>
            <w:r w:rsidRPr="004548C4">
              <w:rPr>
                <w:rFonts w:ascii="Times New Roman" w:hAnsi="Times New Roman" w:cs="Times New Roman"/>
              </w:rPr>
              <w:t>procedures</w:t>
            </w:r>
            <w:r w:rsidRPr="004548C4">
              <w:rPr>
                <w:rFonts w:ascii="Times New Roman" w:hAnsi="Times New Roman" w:cs="Times New Roman"/>
                <w:spacing w:val="25"/>
              </w:rPr>
              <w:t xml:space="preserve"> </w:t>
            </w:r>
            <w:r w:rsidRPr="004548C4">
              <w:rPr>
                <w:rFonts w:ascii="Times New Roman" w:hAnsi="Times New Roman" w:cs="Times New Roman"/>
              </w:rPr>
              <w:t>described</w:t>
            </w:r>
            <w:r w:rsidRPr="004548C4">
              <w:rPr>
                <w:rFonts w:ascii="Times New Roman" w:hAnsi="Times New Roman" w:cs="Times New Roman"/>
                <w:spacing w:val="25"/>
              </w:rPr>
              <w:t xml:space="preserve"> </w:t>
            </w:r>
            <w:r w:rsidRPr="004548C4">
              <w:rPr>
                <w:rFonts w:ascii="Times New Roman" w:hAnsi="Times New Roman" w:cs="Times New Roman"/>
              </w:rPr>
              <w:t>in</w:t>
            </w:r>
            <w:r w:rsidR="0070271C">
              <w:rPr>
                <w:rFonts w:ascii="Times New Roman" w:hAnsi="Times New Roman" w:cs="Times New Roman"/>
                <w:spacing w:val="25"/>
              </w:rPr>
              <w:t xml:space="preserve"> the agreement </w:t>
            </w:r>
            <w:r w:rsidRPr="004548C4">
              <w:rPr>
                <w:rFonts w:ascii="Times New Roman" w:hAnsi="Times New Roman" w:cs="Times New Roman"/>
              </w:rPr>
              <w:t>and</w:t>
            </w:r>
            <w:r w:rsidRPr="004548C4">
              <w:rPr>
                <w:rFonts w:ascii="Times New Roman" w:hAnsi="Times New Roman" w:cs="Times New Roman"/>
                <w:spacing w:val="25"/>
              </w:rPr>
              <w:t xml:space="preserve"> </w:t>
            </w:r>
            <w:r w:rsidRPr="004548C4">
              <w:rPr>
                <w:rFonts w:ascii="Times New Roman" w:hAnsi="Times New Roman" w:cs="Times New Roman"/>
              </w:rPr>
              <w:t>will</w:t>
            </w:r>
            <w:r w:rsidRPr="004548C4">
              <w:rPr>
                <w:rFonts w:ascii="Times New Roman" w:hAnsi="Times New Roman" w:cs="Times New Roman"/>
                <w:w w:val="99"/>
              </w:rPr>
              <w:t xml:space="preserve"> </w:t>
            </w:r>
            <w:r w:rsidRPr="004548C4">
              <w:rPr>
                <w:rFonts w:ascii="Times New Roman" w:hAnsi="Times New Roman" w:cs="Times New Roman"/>
              </w:rPr>
              <w:t xml:space="preserve">timely send the invoices to the </w:t>
            </w:r>
            <w:r w:rsidR="0070271C">
              <w:rPr>
                <w:rFonts w:ascii="Times New Roman" w:hAnsi="Times New Roman" w:cs="Times New Roman"/>
              </w:rPr>
              <w:t xml:space="preserve">administrative officer of the </w:t>
            </w:r>
            <w:r w:rsidRPr="004548C4">
              <w:rPr>
                <w:rFonts w:ascii="Times New Roman" w:hAnsi="Times New Roman" w:cs="Times New Roman"/>
              </w:rPr>
              <w:t xml:space="preserve">Network and </w:t>
            </w:r>
            <w:r w:rsidR="0070271C">
              <w:rPr>
                <w:rFonts w:ascii="Times New Roman" w:hAnsi="Times New Roman" w:cs="Times New Roman"/>
              </w:rPr>
              <w:t xml:space="preserve">the </w:t>
            </w:r>
            <w:r w:rsidRPr="004548C4">
              <w:rPr>
                <w:rFonts w:ascii="Times New Roman" w:hAnsi="Times New Roman" w:cs="Times New Roman"/>
              </w:rPr>
              <w:t>Lead Coordinator within</w:t>
            </w:r>
            <w:r w:rsidRPr="004548C4">
              <w:rPr>
                <w:rFonts w:ascii="Times New Roman" w:hAnsi="Times New Roman" w:cs="Times New Roman"/>
                <w:spacing w:val="57"/>
              </w:rPr>
              <w:t xml:space="preserve"> </w:t>
            </w:r>
            <w:r w:rsidRPr="004548C4">
              <w:rPr>
                <w:rFonts w:ascii="Times New Roman" w:hAnsi="Times New Roman" w:cs="Times New Roman"/>
              </w:rPr>
              <w:t>ninety (90)</w:t>
            </w:r>
            <w:r w:rsidR="0070271C">
              <w:rPr>
                <w:rFonts w:ascii="Times New Roman" w:hAnsi="Times New Roman" w:cs="Times New Roman"/>
                <w:spacing w:val="45"/>
              </w:rPr>
              <w:t xml:space="preserve"> </w:t>
            </w:r>
            <w:r w:rsidRPr="004548C4">
              <w:rPr>
                <w:rFonts w:ascii="Times New Roman" w:hAnsi="Times New Roman" w:cs="Times New Roman"/>
              </w:rPr>
              <w:t>days</w:t>
            </w:r>
            <w:r w:rsidRPr="004548C4">
              <w:rPr>
                <w:rFonts w:ascii="Times New Roman" w:hAnsi="Times New Roman" w:cs="Times New Roman"/>
                <w:spacing w:val="45"/>
              </w:rPr>
              <w:t xml:space="preserve"> following </w:t>
            </w:r>
            <w:r w:rsidRPr="004548C4">
              <w:rPr>
                <w:rFonts w:ascii="Times New Roman" w:hAnsi="Times New Roman" w:cs="Times New Roman"/>
              </w:rPr>
              <w:t>the</w:t>
            </w:r>
            <w:r w:rsidRPr="004548C4">
              <w:rPr>
                <w:rFonts w:ascii="Times New Roman" w:hAnsi="Times New Roman" w:cs="Times New Roman"/>
                <w:spacing w:val="45"/>
              </w:rPr>
              <w:t xml:space="preserve"> </w:t>
            </w:r>
            <w:r w:rsidRPr="004548C4">
              <w:rPr>
                <w:rFonts w:ascii="Times New Roman" w:hAnsi="Times New Roman" w:cs="Times New Roman"/>
              </w:rPr>
              <w:t>end</w:t>
            </w:r>
            <w:r w:rsidRPr="004548C4">
              <w:rPr>
                <w:rFonts w:ascii="Times New Roman" w:hAnsi="Times New Roman" w:cs="Times New Roman"/>
                <w:spacing w:val="45"/>
              </w:rPr>
              <w:t xml:space="preserve"> </w:t>
            </w:r>
            <w:r w:rsidRPr="004548C4">
              <w:rPr>
                <w:rFonts w:ascii="Times New Roman" w:hAnsi="Times New Roman" w:cs="Times New Roman"/>
              </w:rPr>
              <w:t>of</w:t>
            </w:r>
            <w:r w:rsidRPr="004548C4">
              <w:rPr>
                <w:rFonts w:ascii="Times New Roman" w:hAnsi="Times New Roman" w:cs="Times New Roman"/>
                <w:spacing w:val="45"/>
              </w:rPr>
              <w:t xml:space="preserve"> </w:t>
            </w:r>
            <w:r w:rsidRPr="004548C4">
              <w:rPr>
                <w:rFonts w:ascii="Times New Roman" w:hAnsi="Times New Roman" w:cs="Times New Roman"/>
              </w:rPr>
              <w:t>each</w:t>
            </w:r>
            <w:r w:rsidRPr="004548C4">
              <w:rPr>
                <w:rFonts w:ascii="Times New Roman" w:hAnsi="Times New Roman" w:cs="Times New Roman"/>
                <w:spacing w:val="45"/>
              </w:rPr>
              <w:t xml:space="preserve"> </w:t>
            </w:r>
            <w:r w:rsidRPr="004548C4">
              <w:rPr>
                <w:rFonts w:ascii="Times New Roman" w:hAnsi="Times New Roman" w:cs="Times New Roman"/>
              </w:rPr>
              <w:t>calendar</w:t>
            </w:r>
            <w:r w:rsidRPr="004548C4">
              <w:rPr>
                <w:rFonts w:ascii="Times New Roman" w:hAnsi="Times New Roman" w:cs="Times New Roman"/>
                <w:spacing w:val="45"/>
              </w:rPr>
              <w:t xml:space="preserve"> </w:t>
            </w:r>
            <w:r w:rsidRPr="004548C4">
              <w:rPr>
                <w:rFonts w:ascii="Times New Roman" w:hAnsi="Times New Roman" w:cs="Times New Roman"/>
              </w:rPr>
              <w:t>quarter</w:t>
            </w:r>
            <w:r w:rsidR="00AC1503">
              <w:rPr>
                <w:rFonts w:ascii="Times New Roman" w:hAnsi="Times New Roman" w:cs="Times New Roman"/>
              </w:rPr>
              <w:t>, and, within such 90 day period, the Lead Coordinator</w:t>
            </w:r>
            <w:r w:rsidRPr="004548C4">
              <w:rPr>
                <w:rFonts w:ascii="Times New Roman" w:hAnsi="Times New Roman" w:cs="Times New Roman"/>
              </w:rPr>
              <w:t>,</w:t>
            </w:r>
            <w:r w:rsidRPr="004548C4">
              <w:rPr>
                <w:rFonts w:ascii="Times New Roman" w:hAnsi="Times New Roman" w:cs="Times New Roman"/>
                <w:spacing w:val="21"/>
              </w:rPr>
              <w:t xml:space="preserve"> </w:t>
            </w:r>
            <w:r w:rsidRPr="004548C4">
              <w:rPr>
                <w:rFonts w:ascii="Times New Roman" w:hAnsi="Times New Roman" w:cs="Times New Roman"/>
              </w:rPr>
              <w:t>working</w:t>
            </w:r>
            <w:r w:rsidRPr="004548C4">
              <w:rPr>
                <w:rFonts w:ascii="Times New Roman" w:hAnsi="Times New Roman" w:cs="Times New Roman"/>
                <w:spacing w:val="21"/>
              </w:rPr>
              <w:t xml:space="preserve"> </w:t>
            </w:r>
            <w:r w:rsidRPr="004548C4">
              <w:rPr>
                <w:rFonts w:ascii="Times New Roman" w:hAnsi="Times New Roman" w:cs="Times New Roman"/>
              </w:rPr>
              <w:t>with</w:t>
            </w:r>
            <w:r w:rsidRPr="004548C4">
              <w:rPr>
                <w:rFonts w:ascii="Times New Roman" w:hAnsi="Times New Roman" w:cs="Times New Roman"/>
                <w:spacing w:val="21"/>
              </w:rPr>
              <w:t xml:space="preserve"> </w:t>
            </w:r>
            <w:r w:rsidRPr="004548C4">
              <w:rPr>
                <w:rFonts w:ascii="Times New Roman" w:hAnsi="Times New Roman" w:cs="Times New Roman"/>
              </w:rPr>
              <w:t>the</w:t>
            </w:r>
            <w:r w:rsidRPr="004548C4">
              <w:rPr>
                <w:rFonts w:ascii="Times New Roman" w:hAnsi="Times New Roman" w:cs="Times New Roman"/>
                <w:spacing w:val="21"/>
              </w:rPr>
              <w:t xml:space="preserve"> </w:t>
            </w:r>
            <w:r w:rsidR="0070271C">
              <w:rPr>
                <w:rFonts w:ascii="Times New Roman" w:hAnsi="Times New Roman" w:cs="Times New Roman"/>
              </w:rPr>
              <w:t>Network administrative o</w:t>
            </w:r>
            <w:r w:rsidRPr="004548C4">
              <w:rPr>
                <w:rFonts w:ascii="Times New Roman" w:hAnsi="Times New Roman" w:cs="Times New Roman"/>
              </w:rPr>
              <w:t xml:space="preserve">fficer, will send </w:t>
            </w:r>
            <w:r w:rsidR="008E6EC8">
              <w:rPr>
                <w:rFonts w:ascii="Times New Roman" w:hAnsi="Times New Roman" w:cs="Times New Roman"/>
              </w:rPr>
              <w:t>LFCR</w:t>
            </w:r>
            <w:r w:rsidR="008E6EC8" w:rsidRPr="004548C4">
              <w:rPr>
                <w:rFonts w:ascii="Times New Roman" w:hAnsi="Times New Roman" w:cs="Times New Roman"/>
              </w:rPr>
              <w:t xml:space="preserve"> </w:t>
            </w:r>
            <w:r w:rsidRPr="004548C4">
              <w:rPr>
                <w:rFonts w:ascii="Times New Roman" w:hAnsi="Times New Roman" w:cs="Times New Roman"/>
              </w:rPr>
              <w:t>a detailed invoice corresponding to the</w:t>
            </w:r>
            <w:r w:rsidRPr="004548C4">
              <w:rPr>
                <w:rFonts w:ascii="Times New Roman" w:hAnsi="Times New Roman" w:cs="Times New Roman"/>
                <w:spacing w:val="15"/>
              </w:rPr>
              <w:t xml:space="preserve"> </w:t>
            </w:r>
            <w:r w:rsidR="0070271C">
              <w:rPr>
                <w:rFonts w:ascii="Times New Roman" w:hAnsi="Times New Roman" w:cs="Times New Roman"/>
              </w:rPr>
              <w:t>Network’s performance of the r</w:t>
            </w:r>
            <w:r w:rsidRPr="004548C4">
              <w:rPr>
                <w:rFonts w:ascii="Times New Roman" w:hAnsi="Times New Roman" w:cs="Times New Roman"/>
              </w:rPr>
              <w:t>esearch, detailed on an Investigator by Investigator basis</w:t>
            </w:r>
            <w:r w:rsidR="0070271C">
              <w:rPr>
                <w:rFonts w:ascii="Times New Roman" w:hAnsi="Times New Roman" w:cs="Times New Roman"/>
              </w:rPr>
              <w:t xml:space="preserve"> and in accordance with the requirements set forth in the agreement, f</w:t>
            </w:r>
            <w:r w:rsidRPr="004548C4">
              <w:rPr>
                <w:rFonts w:ascii="Times New Roman" w:hAnsi="Times New Roman" w:cs="Times New Roman"/>
              </w:rPr>
              <w:t>or</w:t>
            </w:r>
            <w:r w:rsidRPr="004548C4">
              <w:rPr>
                <w:rFonts w:ascii="Times New Roman" w:hAnsi="Times New Roman" w:cs="Times New Roman"/>
                <w:spacing w:val="29"/>
              </w:rPr>
              <w:t xml:space="preserve"> </w:t>
            </w:r>
            <w:r w:rsidRPr="004548C4">
              <w:rPr>
                <w:rFonts w:ascii="Times New Roman" w:hAnsi="Times New Roman" w:cs="Times New Roman"/>
              </w:rPr>
              <w:t>the</w:t>
            </w:r>
            <w:r w:rsidRPr="004548C4">
              <w:rPr>
                <w:rFonts w:ascii="Times New Roman" w:hAnsi="Times New Roman" w:cs="Times New Roman"/>
                <w:spacing w:val="29"/>
              </w:rPr>
              <w:t xml:space="preserve"> </w:t>
            </w:r>
            <w:r w:rsidRPr="004548C4">
              <w:rPr>
                <w:rFonts w:ascii="Times New Roman" w:hAnsi="Times New Roman" w:cs="Times New Roman"/>
              </w:rPr>
              <w:t>immediately</w:t>
            </w:r>
            <w:r w:rsidRPr="004548C4">
              <w:rPr>
                <w:rFonts w:ascii="Times New Roman" w:hAnsi="Times New Roman" w:cs="Times New Roman"/>
                <w:spacing w:val="29"/>
              </w:rPr>
              <w:t xml:space="preserve"> </w:t>
            </w:r>
            <w:r w:rsidRPr="004548C4">
              <w:rPr>
                <w:rFonts w:ascii="Times New Roman" w:hAnsi="Times New Roman" w:cs="Times New Roman"/>
              </w:rPr>
              <w:t>preceding</w:t>
            </w:r>
            <w:r w:rsidRPr="004548C4">
              <w:rPr>
                <w:rFonts w:ascii="Times New Roman" w:hAnsi="Times New Roman" w:cs="Times New Roman"/>
                <w:spacing w:val="29"/>
              </w:rPr>
              <w:t xml:space="preserve"> </w:t>
            </w:r>
            <w:r w:rsidRPr="004548C4">
              <w:rPr>
                <w:rFonts w:ascii="Times New Roman" w:hAnsi="Times New Roman" w:cs="Times New Roman"/>
              </w:rPr>
              <w:t>calendar</w:t>
            </w:r>
            <w:r w:rsidRPr="004548C4">
              <w:rPr>
                <w:rFonts w:ascii="Times New Roman" w:hAnsi="Times New Roman" w:cs="Times New Roman"/>
                <w:spacing w:val="29"/>
              </w:rPr>
              <w:t xml:space="preserve"> </w:t>
            </w:r>
            <w:r w:rsidRPr="004548C4">
              <w:rPr>
                <w:rFonts w:ascii="Times New Roman" w:hAnsi="Times New Roman" w:cs="Times New Roman"/>
              </w:rPr>
              <w:t>quarter</w:t>
            </w:r>
            <w:r w:rsidR="0070271C">
              <w:rPr>
                <w:rFonts w:ascii="Times New Roman" w:hAnsi="Times New Roman" w:cs="Times New Roman"/>
                <w:spacing w:val="29"/>
              </w:rPr>
              <w:t>.</w:t>
            </w:r>
            <w:r w:rsidRPr="004548C4">
              <w:rPr>
                <w:rFonts w:ascii="Times New Roman" w:hAnsi="Times New Roman" w:cs="Times New Roman"/>
              </w:rPr>
              <w:t xml:space="preserve"> Subject t</w:t>
            </w:r>
            <w:r w:rsidR="0070271C">
              <w:rPr>
                <w:rFonts w:ascii="Times New Roman" w:hAnsi="Times New Roman" w:cs="Times New Roman"/>
              </w:rPr>
              <w:t>o certain limitations</w:t>
            </w:r>
            <w:r w:rsidRPr="004548C4">
              <w:rPr>
                <w:rFonts w:ascii="Times New Roman" w:hAnsi="Times New Roman" w:cs="Times New Roman"/>
              </w:rPr>
              <w:t xml:space="preserve">, </w:t>
            </w:r>
            <w:r w:rsidR="008E6EC8">
              <w:rPr>
                <w:rFonts w:ascii="Times New Roman" w:hAnsi="Times New Roman" w:cs="Times New Roman"/>
              </w:rPr>
              <w:t>LFCR</w:t>
            </w:r>
            <w:r w:rsidR="008E6EC8" w:rsidRPr="004548C4">
              <w:rPr>
                <w:rFonts w:ascii="Times New Roman" w:hAnsi="Times New Roman" w:cs="Times New Roman"/>
              </w:rPr>
              <w:t xml:space="preserve"> </w:t>
            </w:r>
            <w:r w:rsidRPr="004548C4">
              <w:rPr>
                <w:rFonts w:ascii="Times New Roman" w:hAnsi="Times New Roman" w:cs="Times New Roman"/>
              </w:rPr>
              <w:t>will</w:t>
            </w:r>
            <w:r w:rsidRPr="004548C4">
              <w:rPr>
                <w:rFonts w:ascii="Times New Roman" w:hAnsi="Times New Roman" w:cs="Times New Roman"/>
                <w:spacing w:val="22"/>
              </w:rPr>
              <w:t xml:space="preserve"> </w:t>
            </w:r>
            <w:r w:rsidRPr="004548C4">
              <w:rPr>
                <w:rFonts w:ascii="Times New Roman" w:hAnsi="Times New Roman" w:cs="Times New Roman"/>
              </w:rPr>
              <w:t>pay</w:t>
            </w:r>
            <w:r w:rsidRPr="004548C4">
              <w:rPr>
                <w:rFonts w:ascii="Times New Roman" w:hAnsi="Times New Roman" w:cs="Times New Roman"/>
                <w:spacing w:val="22"/>
              </w:rPr>
              <w:t xml:space="preserve"> </w:t>
            </w:r>
            <w:r w:rsidRPr="004548C4">
              <w:rPr>
                <w:rFonts w:ascii="Times New Roman" w:hAnsi="Times New Roman" w:cs="Times New Roman"/>
              </w:rPr>
              <w:t>approved</w:t>
            </w:r>
            <w:r w:rsidRPr="004548C4">
              <w:rPr>
                <w:rFonts w:ascii="Times New Roman" w:hAnsi="Times New Roman" w:cs="Times New Roman"/>
                <w:spacing w:val="22"/>
              </w:rPr>
              <w:t xml:space="preserve"> </w:t>
            </w:r>
            <w:r w:rsidR="0070271C">
              <w:rPr>
                <w:rFonts w:ascii="Times New Roman" w:hAnsi="Times New Roman" w:cs="Times New Roman"/>
              </w:rPr>
              <w:t>q</w:t>
            </w:r>
            <w:r w:rsidRPr="004548C4">
              <w:rPr>
                <w:rFonts w:ascii="Times New Roman" w:hAnsi="Times New Roman" w:cs="Times New Roman"/>
              </w:rPr>
              <w:t>uarterly</w:t>
            </w:r>
            <w:r w:rsidRPr="004548C4">
              <w:rPr>
                <w:rFonts w:ascii="Times New Roman" w:hAnsi="Times New Roman" w:cs="Times New Roman"/>
                <w:spacing w:val="22"/>
              </w:rPr>
              <w:t xml:space="preserve"> </w:t>
            </w:r>
            <w:r w:rsidR="0070271C">
              <w:rPr>
                <w:rFonts w:ascii="Times New Roman" w:hAnsi="Times New Roman" w:cs="Times New Roman"/>
              </w:rPr>
              <w:t>i</w:t>
            </w:r>
            <w:r w:rsidRPr="004548C4">
              <w:rPr>
                <w:rFonts w:ascii="Times New Roman" w:hAnsi="Times New Roman" w:cs="Times New Roman"/>
              </w:rPr>
              <w:t>nvoice(s)</w:t>
            </w:r>
            <w:r w:rsidRPr="004548C4">
              <w:rPr>
                <w:rFonts w:ascii="Times New Roman" w:hAnsi="Times New Roman" w:cs="Times New Roman"/>
                <w:spacing w:val="22"/>
              </w:rPr>
              <w:t xml:space="preserve"> </w:t>
            </w:r>
            <w:r w:rsidRPr="004548C4">
              <w:rPr>
                <w:rFonts w:ascii="Times New Roman" w:hAnsi="Times New Roman" w:cs="Times New Roman"/>
              </w:rPr>
              <w:t>directly</w:t>
            </w:r>
            <w:r w:rsidRPr="004548C4">
              <w:rPr>
                <w:rFonts w:ascii="Times New Roman" w:hAnsi="Times New Roman" w:cs="Times New Roman"/>
                <w:spacing w:val="22"/>
              </w:rPr>
              <w:t xml:space="preserve"> </w:t>
            </w:r>
            <w:r w:rsidRPr="004548C4">
              <w:rPr>
                <w:rFonts w:ascii="Times New Roman" w:hAnsi="Times New Roman" w:cs="Times New Roman"/>
              </w:rPr>
              <w:t>to</w:t>
            </w:r>
            <w:r w:rsidRPr="004548C4">
              <w:rPr>
                <w:rFonts w:ascii="Times New Roman" w:hAnsi="Times New Roman" w:cs="Times New Roman"/>
                <w:spacing w:val="22"/>
              </w:rPr>
              <w:t xml:space="preserve"> </w:t>
            </w:r>
            <w:r w:rsidRPr="004548C4">
              <w:rPr>
                <w:rFonts w:ascii="Times New Roman" w:hAnsi="Times New Roman" w:cs="Times New Roman"/>
              </w:rPr>
              <w:t>each</w:t>
            </w:r>
            <w:r w:rsidRPr="004548C4">
              <w:rPr>
                <w:rFonts w:ascii="Times New Roman" w:hAnsi="Times New Roman" w:cs="Times New Roman"/>
                <w:spacing w:val="22"/>
              </w:rPr>
              <w:t xml:space="preserve"> </w:t>
            </w:r>
            <w:r w:rsidRPr="004548C4">
              <w:rPr>
                <w:rFonts w:ascii="Times New Roman" w:hAnsi="Times New Roman" w:cs="Times New Roman"/>
              </w:rPr>
              <w:t>applicable</w:t>
            </w:r>
            <w:r w:rsidRPr="004548C4">
              <w:rPr>
                <w:rFonts w:ascii="Times New Roman" w:hAnsi="Times New Roman" w:cs="Times New Roman"/>
                <w:spacing w:val="22"/>
              </w:rPr>
              <w:t xml:space="preserve"> </w:t>
            </w:r>
            <w:r w:rsidRPr="004548C4">
              <w:rPr>
                <w:rFonts w:ascii="Times New Roman" w:hAnsi="Times New Roman" w:cs="Times New Roman"/>
              </w:rPr>
              <w:t>Investigator</w:t>
            </w:r>
            <w:r w:rsidRPr="004548C4">
              <w:rPr>
                <w:rFonts w:ascii="Times New Roman" w:hAnsi="Times New Roman" w:cs="Times New Roman"/>
                <w:spacing w:val="22"/>
              </w:rPr>
              <w:t xml:space="preserve"> </w:t>
            </w:r>
            <w:r w:rsidRPr="004548C4">
              <w:rPr>
                <w:rFonts w:ascii="Times New Roman" w:hAnsi="Times New Roman" w:cs="Times New Roman"/>
              </w:rPr>
              <w:t xml:space="preserve">Institution within thirty (30) days following </w:t>
            </w:r>
            <w:r w:rsidR="008E6EC8">
              <w:rPr>
                <w:rFonts w:ascii="Times New Roman" w:hAnsi="Times New Roman" w:cs="Times New Roman"/>
              </w:rPr>
              <w:t>LFCR</w:t>
            </w:r>
            <w:r w:rsidRPr="004548C4">
              <w:rPr>
                <w:rFonts w:ascii="Times New Roman" w:hAnsi="Times New Roman" w:cs="Times New Roman"/>
                <w:spacing w:val="-3"/>
              </w:rPr>
              <w:t xml:space="preserve">’s </w:t>
            </w:r>
            <w:r w:rsidR="0070271C">
              <w:rPr>
                <w:rFonts w:ascii="Times New Roman" w:hAnsi="Times New Roman" w:cs="Times New Roman"/>
              </w:rPr>
              <w:t>receipt of the quarterly i</w:t>
            </w:r>
            <w:r w:rsidRPr="004548C4">
              <w:rPr>
                <w:rFonts w:ascii="Times New Roman" w:hAnsi="Times New Roman" w:cs="Times New Roman"/>
              </w:rPr>
              <w:t>nvoice, not to exceed, in the</w:t>
            </w:r>
            <w:r w:rsidRPr="004548C4">
              <w:rPr>
                <w:rFonts w:ascii="Times New Roman" w:hAnsi="Times New Roman" w:cs="Times New Roman"/>
                <w:spacing w:val="6"/>
              </w:rPr>
              <w:t xml:space="preserve"> </w:t>
            </w:r>
            <w:r w:rsidRPr="004548C4">
              <w:rPr>
                <w:rFonts w:ascii="Times New Roman" w:hAnsi="Times New Roman" w:cs="Times New Roman"/>
              </w:rPr>
              <w:t>aggregate, the</w:t>
            </w:r>
            <w:r w:rsidRPr="004548C4">
              <w:rPr>
                <w:rFonts w:ascii="Times New Roman" w:hAnsi="Times New Roman" w:cs="Times New Roman"/>
                <w:spacing w:val="26"/>
              </w:rPr>
              <w:t xml:space="preserve"> </w:t>
            </w:r>
            <w:r w:rsidRPr="004548C4">
              <w:rPr>
                <w:rFonts w:ascii="Times New Roman" w:hAnsi="Times New Roman" w:cs="Times New Roman"/>
              </w:rPr>
              <w:t>maximum</w:t>
            </w:r>
            <w:r w:rsidRPr="004548C4">
              <w:rPr>
                <w:rFonts w:ascii="Times New Roman" w:hAnsi="Times New Roman" w:cs="Times New Roman"/>
                <w:spacing w:val="26"/>
              </w:rPr>
              <w:t xml:space="preserve"> </w:t>
            </w:r>
            <w:r w:rsidRPr="004548C4">
              <w:rPr>
                <w:rFonts w:ascii="Times New Roman" w:hAnsi="Times New Roman" w:cs="Times New Roman"/>
              </w:rPr>
              <w:t>Investigator</w:t>
            </w:r>
            <w:r w:rsidRPr="004548C4">
              <w:rPr>
                <w:rFonts w:ascii="Times New Roman" w:hAnsi="Times New Roman" w:cs="Times New Roman"/>
                <w:spacing w:val="26"/>
              </w:rPr>
              <w:t xml:space="preserve"> </w:t>
            </w:r>
            <w:r w:rsidR="0070271C">
              <w:rPr>
                <w:rFonts w:ascii="Times New Roman" w:hAnsi="Times New Roman" w:cs="Times New Roman"/>
              </w:rPr>
              <w:t>b</w:t>
            </w:r>
            <w:r w:rsidRPr="004548C4">
              <w:rPr>
                <w:rFonts w:ascii="Times New Roman" w:hAnsi="Times New Roman" w:cs="Times New Roman"/>
              </w:rPr>
              <w:t>udget</w:t>
            </w:r>
            <w:r w:rsidRPr="004548C4">
              <w:rPr>
                <w:rFonts w:ascii="Times New Roman" w:hAnsi="Times New Roman" w:cs="Times New Roman"/>
                <w:spacing w:val="26"/>
              </w:rPr>
              <w:t xml:space="preserve"> </w:t>
            </w:r>
            <w:r w:rsidRPr="004548C4">
              <w:rPr>
                <w:rFonts w:ascii="Times New Roman" w:hAnsi="Times New Roman" w:cs="Times New Roman"/>
              </w:rPr>
              <w:t>for</w:t>
            </w:r>
            <w:r w:rsidRPr="004548C4">
              <w:rPr>
                <w:rFonts w:ascii="Times New Roman" w:hAnsi="Times New Roman" w:cs="Times New Roman"/>
                <w:spacing w:val="26"/>
              </w:rPr>
              <w:t xml:space="preserve"> </w:t>
            </w:r>
            <w:r w:rsidRPr="004548C4">
              <w:rPr>
                <w:rFonts w:ascii="Times New Roman" w:hAnsi="Times New Roman" w:cs="Times New Roman"/>
              </w:rPr>
              <w:t>the</w:t>
            </w:r>
            <w:r w:rsidRPr="004548C4">
              <w:rPr>
                <w:rFonts w:ascii="Times New Roman" w:hAnsi="Times New Roman" w:cs="Times New Roman"/>
                <w:spacing w:val="26"/>
              </w:rPr>
              <w:t xml:space="preserve"> </w:t>
            </w:r>
            <w:r w:rsidR="0070271C">
              <w:rPr>
                <w:rFonts w:ascii="Times New Roman" w:hAnsi="Times New Roman" w:cs="Times New Roman"/>
              </w:rPr>
              <w:t>f</w:t>
            </w:r>
            <w:r w:rsidRPr="004548C4">
              <w:rPr>
                <w:rFonts w:ascii="Times New Roman" w:hAnsi="Times New Roman" w:cs="Times New Roman"/>
              </w:rPr>
              <w:t>unding</w:t>
            </w:r>
            <w:r w:rsidRPr="004548C4">
              <w:rPr>
                <w:rFonts w:ascii="Times New Roman" w:hAnsi="Times New Roman" w:cs="Times New Roman"/>
                <w:spacing w:val="26"/>
              </w:rPr>
              <w:t xml:space="preserve"> </w:t>
            </w:r>
            <w:r w:rsidR="0070271C">
              <w:rPr>
                <w:rFonts w:ascii="Times New Roman" w:hAnsi="Times New Roman" w:cs="Times New Roman"/>
              </w:rPr>
              <w:t>p</w:t>
            </w:r>
            <w:r w:rsidRPr="004548C4">
              <w:rPr>
                <w:rFonts w:ascii="Times New Roman" w:hAnsi="Times New Roman" w:cs="Times New Roman"/>
              </w:rPr>
              <w:t>eriod</w:t>
            </w:r>
            <w:r w:rsidRPr="004548C4">
              <w:rPr>
                <w:rFonts w:ascii="Times New Roman" w:hAnsi="Times New Roman" w:cs="Times New Roman"/>
                <w:spacing w:val="26"/>
              </w:rPr>
              <w:t xml:space="preserve"> </w:t>
            </w:r>
            <w:r w:rsidRPr="004548C4">
              <w:rPr>
                <w:rFonts w:ascii="Times New Roman" w:hAnsi="Times New Roman" w:cs="Times New Roman"/>
              </w:rPr>
              <w:t>to</w:t>
            </w:r>
            <w:r w:rsidRPr="004548C4">
              <w:rPr>
                <w:rFonts w:ascii="Times New Roman" w:hAnsi="Times New Roman" w:cs="Times New Roman"/>
                <w:spacing w:val="26"/>
              </w:rPr>
              <w:t xml:space="preserve"> </w:t>
            </w:r>
            <w:r w:rsidRPr="004548C4">
              <w:rPr>
                <w:rFonts w:ascii="Times New Roman" w:hAnsi="Times New Roman" w:cs="Times New Roman"/>
              </w:rPr>
              <w:t>which</w:t>
            </w:r>
            <w:r w:rsidRPr="004548C4">
              <w:rPr>
                <w:rFonts w:ascii="Times New Roman" w:hAnsi="Times New Roman" w:cs="Times New Roman"/>
                <w:spacing w:val="26"/>
              </w:rPr>
              <w:t xml:space="preserve"> </w:t>
            </w:r>
            <w:r w:rsidRPr="004548C4">
              <w:rPr>
                <w:rFonts w:ascii="Times New Roman" w:hAnsi="Times New Roman" w:cs="Times New Roman"/>
              </w:rPr>
              <w:t>the</w:t>
            </w:r>
            <w:r w:rsidRPr="004548C4">
              <w:rPr>
                <w:rFonts w:ascii="Times New Roman" w:hAnsi="Times New Roman" w:cs="Times New Roman"/>
                <w:spacing w:val="26"/>
              </w:rPr>
              <w:t xml:space="preserve"> </w:t>
            </w:r>
            <w:r w:rsidRPr="004548C4">
              <w:rPr>
                <w:rFonts w:ascii="Times New Roman" w:hAnsi="Times New Roman" w:cs="Times New Roman"/>
              </w:rPr>
              <w:t>invoices</w:t>
            </w:r>
            <w:r w:rsidRPr="004548C4">
              <w:rPr>
                <w:rFonts w:ascii="Times New Roman" w:hAnsi="Times New Roman" w:cs="Times New Roman"/>
                <w:spacing w:val="26"/>
              </w:rPr>
              <w:t xml:space="preserve"> </w:t>
            </w:r>
            <w:r w:rsidRPr="004548C4">
              <w:rPr>
                <w:rFonts w:ascii="Times New Roman" w:hAnsi="Times New Roman" w:cs="Times New Roman"/>
                <w:spacing w:val="-3"/>
              </w:rPr>
              <w:t>apply.</w:t>
            </w:r>
            <w:r w:rsidRPr="004548C4">
              <w:rPr>
                <w:rFonts w:ascii="Times New Roman" w:hAnsi="Times New Roman" w:cs="Times New Roman"/>
                <w:spacing w:val="-1"/>
              </w:rPr>
              <w:t xml:space="preserve"> </w:t>
            </w:r>
            <w:r w:rsidRPr="004548C4">
              <w:rPr>
                <w:rFonts w:ascii="Times New Roman" w:hAnsi="Times New Roman" w:cs="Times New Roman"/>
              </w:rPr>
              <w:t>If</w:t>
            </w:r>
            <w:r w:rsidRPr="004548C4">
              <w:rPr>
                <w:rFonts w:ascii="Times New Roman" w:hAnsi="Times New Roman" w:cs="Times New Roman"/>
                <w:spacing w:val="27"/>
              </w:rPr>
              <w:t xml:space="preserve"> </w:t>
            </w:r>
            <w:r w:rsidRPr="004548C4">
              <w:rPr>
                <w:rFonts w:ascii="Times New Roman" w:hAnsi="Times New Roman" w:cs="Times New Roman"/>
              </w:rPr>
              <w:t>any Investigator</w:t>
            </w:r>
            <w:r w:rsidRPr="004548C4">
              <w:rPr>
                <w:rFonts w:ascii="Times New Roman" w:hAnsi="Times New Roman" w:cs="Times New Roman"/>
                <w:spacing w:val="15"/>
              </w:rPr>
              <w:t xml:space="preserve"> </w:t>
            </w:r>
            <w:r w:rsidRPr="004548C4">
              <w:rPr>
                <w:rFonts w:ascii="Times New Roman" w:hAnsi="Times New Roman" w:cs="Times New Roman"/>
              </w:rPr>
              <w:t>will</w:t>
            </w:r>
            <w:r w:rsidRPr="004548C4">
              <w:rPr>
                <w:rFonts w:ascii="Times New Roman" w:hAnsi="Times New Roman" w:cs="Times New Roman"/>
                <w:spacing w:val="15"/>
              </w:rPr>
              <w:t xml:space="preserve"> </w:t>
            </w:r>
            <w:r w:rsidRPr="004548C4">
              <w:rPr>
                <w:rFonts w:ascii="Times New Roman" w:hAnsi="Times New Roman" w:cs="Times New Roman"/>
              </w:rPr>
              <w:t>exceed</w:t>
            </w:r>
            <w:r w:rsidRPr="004548C4">
              <w:rPr>
                <w:rFonts w:ascii="Times New Roman" w:hAnsi="Times New Roman" w:cs="Times New Roman"/>
                <w:spacing w:val="15"/>
              </w:rPr>
              <w:t xml:space="preserve"> </w:t>
            </w:r>
            <w:r w:rsidRPr="004548C4">
              <w:rPr>
                <w:rFonts w:ascii="Times New Roman" w:hAnsi="Times New Roman" w:cs="Times New Roman"/>
              </w:rPr>
              <w:t>the</w:t>
            </w:r>
            <w:r w:rsidRPr="004548C4">
              <w:rPr>
                <w:rFonts w:ascii="Times New Roman" w:hAnsi="Times New Roman" w:cs="Times New Roman"/>
                <w:spacing w:val="15"/>
              </w:rPr>
              <w:t xml:space="preserve"> </w:t>
            </w:r>
            <w:r w:rsidRPr="004548C4">
              <w:rPr>
                <w:rFonts w:ascii="Times New Roman" w:hAnsi="Times New Roman" w:cs="Times New Roman"/>
              </w:rPr>
              <w:t>applicable</w:t>
            </w:r>
            <w:r w:rsidRPr="004548C4">
              <w:rPr>
                <w:rFonts w:ascii="Times New Roman" w:hAnsi="Times New Roman" w:cs="Times New Roman"/>
                <w:spacing w:val="15"/>
              </w:rPr>
              <w:t xml:space="preserve"> </w:t>
            </w:r>
            <w:r w:rsidRPr="004548C4">
              <w:rPr>
                <w:rFonts w:ascii="Times New Roman" w:hAnsi="Times New Roman" w:cs="Times New Roman"/>
              </w:rPr>
              <w:t>Investigator</w:t>
            </w:r>
            <w:r w:rsidRPr="004548C4">
              <w:rPr>
                <w:rFonts w:ascii="Times New Roman" w:hAnsi="Times New Roman" w:cs="Times New Roman"/>
                <w:spacing w:val="15"/>
              </w:rPr>
              <w:t xml:space="preserve"> </w:t>
            </w:r>
            <w:r w:rsidR="0070271C">
              <w:rPr>
                <w:rFonts w:ascii="Times New Roman" w:hAnsi="Times New Roman" w:cs="Times New Roman"/>
              </w:rPr>
              <w:t>b</w:t>
            </w:r>
            <w:r w:rsidRPr="004548C4">
              <w:rPr>
                <w:rFonts w:ascii="Times New Roman" w:hAnsi="Times New Roman" w:cs="Times New Roman"/>
              </w:rPr>
              <w:t>udget</w:t>
            </w:r>
            <w:r w:rsidRPr="004548C4">
              <w:rPr>
                <w:rFonts w:ascii="Times New Roman" w:hAnsi="Times New Roman" w:cs="Times New Roman"/>
                <w:spacing w:val="15"/>
              </w:rPr>
              <w:t xml:space="preserve"> </w:t>
            </w:r>
            <w:r w:rsidRPr="004548C4">
              <w:rPr>
                <w:rFonts w:ascii="Times New Roman" w:hAnsi="Times New Roman" w:cs="Times New Roman"/>
              </w:rPr>
              <w:t>by</w:t>
            </w:r>
            <w:r w:rsidRPr="004548C4">
              <w:rPr>
                <w:rFonts w:ascii="Times New Roman" w:hAnsi="Times New Roman" w:cs="Times New Roman"/>
                <w:spacing w:val="15"/>
              </w:rPr>
              <w:t xml:space="preserve"> </w:t>
            </w:r>
            <w:r w:rsidRPr="004548C4">
              <w:rPr>
                <w:rFonts w:ascii="Times New Roman" w:hAnsi="Times New Roman" w:cs="Times New Roman"/>
              </w:rPr>
              <w:t>greater</w:t>
            </w:r>
            <w:r w:rsidRPr="004548C4">
              <w:rPr>
                <w:rFonts w:ascii="Times New Roman" w:hAnsi="Times New Roman" w:cs="Times New Roman"/>
                <w:spacing w:val="15"/>
              </w:rPr>
              <w:t xml:space="preserve"> </w:t>
            </w:r>
            <w:r w:rsidRPr="004548C4">
              <w:rPr>
                <w:rFonts w:ascii="Times New Roman" w:hAnsi="Times New Roman" w:cs="Times New Roman"/>
              </w:rPr>
              <w:t>than</w:t>
            </w:r>
            <w:r w:rsidRPr="004548C4">
              <w:rPr>
                <w:rFonts w:ascii="Times New Roman" w:hAnsi="Times New Roman" w:cs="Times New Roman"/>
                <w:spacing w:val="15"/>
              </w:rPr>
              <w:t xml:space="preserve"> </w:t>
            </w:r>
            <w:r w:rsidRPr="004548C4">
              <w:rPr>
                <w:rFonts w:ascii="Times New Roman" w:hAnsi="Times New Roman" w:cs="Times New Roman"/>
              </w:rPr>
              <w:t>5%</w:t>
            </w:r>
            <w:r w:rsidRPr="004548C4">
              <w:rPr>
                <w:rFonts w:ascii="Times New Roman" w:hAnsi="Times New Roman" w:cs="Times New Roman"/>
                <w:spacing w:val="15"/>
              </w:rPr>
              <w:t xml:space="preserve"> </w:t>
            </w:r>
            <w:r w:rsidRPr="004548C4">
              <w:rPr>
                <w:rFonts w:ascii="Times New Roman" w:hAnsi="Times New Roman" w:cs="Times New Roman"/>
              </w:rPr>
              <w:t>for</w:t>
            </w:r>
            <w:r w:rsidRPr="004548C4">
              <w:rPr>
                <w:rFonts w:ascii="Times New Roman" w:hAnsi="Times New Roman" w:cs="Times New Roman"/>
                <w:spacing w:val="15"/>
              </w:rPr>
              <w:t xml:space="preserve"> </w:t>
            </w:r>
            <w:r w:rsidRPr="004548C4">
              <w:rPr>
                <w:rFonts w:ascii="Times New Roman" w:hAnsi="Times New Roman" w:cs="Times New Roman"/>
              </w:rPr>
              <w:t>any</w:t>
            </w:r>
            <w:r w:rsidRPr="004548C4">
              <w:rPr>
                <w:rFonts w:ascii="Times New Roman" w:hAnsi="Times New Roman" w:cs="Times New Roman"/>
                <w:spacing w:val="15"/>
              </w:rPr>
              <w:t xml:space="preserve"> </w:t>
            </w:r>
            <w:r w:rsidR="0070271C">
              <w:rPr>
                <w:rFonts w:ascii="Times New Roman" w:hAnsi="Times New Roman" w:cs="Times New Roman"/>
              </w:rPr>
              <w:t>f</w:t>
            </w:r>
            <w:r w:rsidRPr="004548C4">
              <w:rPr>
                <w:rFonts w:ascii="Times New Roman" w:hAnsi="Times New Roman" w:cs="Times New Roman"/>
              </w:rPr>
              <w:t>unding</w:t>
            </w:r>
            <w:r w:rsidRPr="004548C4">
              <w:rPr>
                <w:rFonts w:ascii="Times New Roman" w:hAnsi="Times New Roman" w:cs="Times New Roman"/>
                <w:w w:val="99"/>
              </w:rPr>
              <w:t xml:space="preserve"> </w:t>
            </w:r>
            <w:r w:rsidR="0070271C">
              <w:rPr>
                <w:rFonts w:ascii="Times New Roman" w:hAnsi="Times New Roman" w:cs="Times New Roman"/>
              </w:rPr>
              <w:t>p</w:t>
            </w:r>
            <w:r w:rsidRPr="004548C4">
              <w:rPr>
                <w:rFonts w:ascii="Times New Roman" w:hAnsi="Times New Roman" w:cs="Times New Roman"/>
              </w:rPr>
              <w:t>e</w:t>
            </w:r>
            <w:r w:rsidR="0070271C">
              <w:rPr>
                <w:rFonts w:ascii="Times New Roman" w:hAnsi="Times New Roman" w:cs="Times New Roman"/>
              </w:rPr>
              <w:t>riod</w:t>
            </w:r>
            <w:r w:rsidR="00CF30F4">
              <w:rPr>
                <w:rFonts w:ascii="Times New Roman" w:hAnsi="Times New Roman" w:cs="Times New Roman"/>
              </w:rPr>
              <w:t xml:space="preserve"> (n.b. there are three funding periods during the grant term)</w:t>
            </w:r>
            <w:r w:rsidR="0070271C">
              <w:rPr>
                <w:rFonts w:ascii="Times New Roman" w:hAnsi="Times New Roman" w:cs="Times New Roman"/>
              </w:rPr>
              <w:t>, the administrative c</w:t>
            </w:r>
            <w:r w:rsidRPr="004548C4">
              <w:rPr>
                <w:rFonts w:ascii="Times New Roman" w:hAnsi="Times New Roman" w:cs="Times New Roman"/>
              </w:rPr>
              <w:t xml:space="preserve">ontact for the applicable Investigator Institution </w:t>
            </w:r>
            <w:r w:rsidR="0070271C">
              <w:rPr>
                <w:rFonts w:ascii="Times New Roman" w:hAnsi="Times New Roman" w:cs="Times New Roman"/>
              </w:rPr>
              <w:t>is required to</w:t>
            </w:r>
            <w:r w:rsidRPr="004548C4">
              <w:rPr>
                <w:rFonts w:ascii="Times New Roman" w:hAnsi="Times New Roman" w:cs="Times New Roman"/>
              </w:rPr>
              <w:t xml:space="preserve"> notify </w:t>
            </w:r>
            <w:r w:rsidR="008E6EC8">
              <w:rPr>
                <w:rFonts w:ascii="Times New Roman" w:hAnsi="Times New Roman" w:cs="Times New Roman"/>
              </w:rPr>
              <w:t>LFCR</w:t>
            </w:r>
            <w:r w:rsidR="008E6EC8" w:rsidRPr="004548C4">
              <w:rPr>
                <w:rFonts w:ascii="Times New Roman" w:hAnsi="Times New Roman" w:cs="Times New Roman"/>
              </w:rPr>
              <w:t xml:space="preserve"> </w:t>
            </w:r>
            <w:r w:rsidRPr="004548C4">
              <w:rPr>
                <w:rFonts w:ascii="Times New Roman" w:hAnsi="Times New Roman" w:cs="Times New Roman"/>
              </w:rPr>
              <w:t>in writing.</w:t>
            </w:r>
          </w:p>
        </w:tc>
      </w:tr>
      <w:tr w:rsidR="005A39F3" w:rsidRPr="004548C4" w14:paraId="5148C45B" w14:textId="77777777" w:rsidTr="005A39F3">
        <w:tc>
          <w:tcPr>
            <w:tcW w:w="2628" w:type="dxa"/>
          </w:tcPr>
          <w:p w14:paraId="375865F1" w14:textId="0C24A051" w:rsidR="005A39F3" w:rsidRPr="004548C4" w:rsidRDefault="00AE7E0C" w:rsidP="005A39F3">
            <w:pPr>
              <w:rPr>
                <w:rFonts w:ascii="Times New Roman" w:hAnsi="Times New Roman" w:cs="Times New Roman"/>
              </w:rPr>
            </w:pPr>
            <w:r w:rsidRPr="004548C4">
              <w:rPr>
                <w:rFonts w:ascii="Times New Roman" w:hAnsi="Times New Roman" w:cs="Times New Roman"/>
              </w:rPr>
              <w:t>Intellectual Property</w:t>
            </w:r>
          </w:p>
        </w:tc>
        <w:tc>
          <w:tcPr>
            <w:tcW w:w="6228" w:type="dxa"/>
          </w:tcPr>
          <w:p w14:paraId="4D360EF1" w14:textId="37925A82" w:rsidR="004548C4" w:rsidRDefault="008E6EC8" w:rsidP="006C7585">
            <w:pPr>
              <w:pStyle w:val="NormalWeb"/>
              <w:spacing w:before="0" w:beforeAutospacing="0" w:after="240" w:afterAutospacing="0"/>
              <w:textAlignment w:val="baseline"/>
              <w:rPr>
                <w:rFonts w:ascii="Times New Roman" w:hAnsi="Times New Roman"/>
                <w:color w:val="000000" w:themeColor="text1"/>
                <w:sz w:val="24"/>
                <w:szCs w:val="24"/>
              </w:rPr>
            </w:pPr>
            <w:r>
              <w:rPr>
                <w:rFonts w:ascii="Times New Roman" w:hAnsi="Times New Roman"/>
              </w:rPr>
              <w:t>LFCR</w:t>
            </w:r>
            <w:r w:rsidRPr="004548C4">
              <w:rPr>
                <w:rFonts w:ascii="Times New Roman" w:hAnsi="Times New Roman"/>
              </w:rPr>
              <w:t xml:space="preserve"> </w:t>
            </w:r>
            <w:r w:rsidR="0059727A" w:rsidRPr="004548C4">
              <w:rPr>
                <w:rFonts w:ascii="Times New Roman" w:hAnsi="Times New Roman"/>
                <w:color w:val="000000" w:themeColor="text1"/>
                <w:sz w:val="24"/>
                <w:szCs w:val="24"/>
              </w:rPr>
              <w:t xml:space="preserve">is a non-profit organization </w:t>
            </w:r>
            <w:r w:rsidR="009C11BD">
              <w:rPr>
                <w:rFonts w:ascii="Times New Roman" w:hAnsi="Times New Roman"/>
                <w:color w:val="000000" w:themeColor="text1"/>
                <w:sz w:val="24"/>
                <w:szCs w:val="24"/>
              </w:rPr>
              <w:t>that</w:t>
            </w:r>
            <w:r w:rsidR="0059727A" w:rsidRPr="004548C4">
              <w:rPr>
                <w:rFonts w:ascii="Times New Roman" w:hAnsi="Times New Roman"/>
                <w:color w:val="000000" w:themeColor="text1"/>
                <w:sz w:val="24"/>
                <w:szCs w:val="24"/>
              </w:rPr>
              <w:t xml:space="preserve"> supports research in cardiovascular disease. The intellectual property policy of the foundation, which forms a part of the foundation’s</w:t>
            </w:r>
            <w:r w:rsidR="0059727A" w:rsidRPr="004548C4">
              <w:rPr>
                <w:rStyle w:val="apple-converted-space"/>
                <w:rFonts w:ascii="Times New Roman" w:hAnsi="Times New Roman"/>
                <w:color w:val="000000" w:themeColor="text1"/>
                <w:sz w:val="24"/>
                <w:szCs w:val="24"/>
              </w:rPr>
              <w:t> </w:t>
            </w:r>
            <w:r w:rsidR="0059727A" w:rsidRPr="004548C4">
              <w:rPr>
                <w:rFonts w:ascii="Times New Roman" w:hAnsi="Times New Roman"/>
                <w:color w:val="000000" w:themeColor="text1"/>
                <w:sz w:val="24"/>
                <w:szCs w:val="24"/>
                <w:bdr w:val="none" w:sz="0" w:space="0" w:color="auto" w:frame="1"/>
              </w:rPr>
              <w:t>research agreement</w:t>
            </w:r>
            <w:r w:rsidR="0059727A" w:rsidRPr="004548C4">
              <w:rPr>
                <w:rFonts w:ascii="Times New Roman" w:hAnsi="Times New Roman"/>
                <w:color w:val="000000" w:themeColor="text1"/>
                <w:sz w:val="24"/>
                <w:szCs w:val="24"/>
              </w:rPr>
              <w:t xml:space="preserve">, is based on two principles. First, it is in the public interest and in the interest of the foundation that any intellectual property arising in connection with research supported by </w:t>
            </w:r>
            <w:r>
              <w:rPr>
                <w:rFonts w:ascii="Times New Roman" w:hAnsi="Times New Roman"/>
              </w:rPr>
              <w:t>LFCR</w:t>
            </w:r>
            <w:r w:rsidRPr="004548C4">
              <w:rPr>
                <w:rFonts w:ascii="Times New Roman" w:hAnsi="Times New Roman"/>
              </w:rPr>
              <w:t xml:space="preserve"> </w:t>
            </w:r>
            <w:r w:rsidR="0059727A" w:rsidRPr="004548C4">
              <w:rPr>
                <w:rFonts w:ascii="Times New Roman" w:hAnsi="Times New Roman"/>
                <w:color w:val="000000" w:themeColor="text1"/>
                <w:sz w:val="24"/>
                <w:szCs w:val="24"/>
              </w:rPr>
              <w:t xml:space="preserve">grants be developed, particularly by </w:t>
            </w:r>
            <w:r w:rsidR="0059727A" w:rsidRPr="004548C4">
              <w:rPr>
                <w:rFonts w:ascii="Times New Roman" w:hAnsi="Times New Roman"/>
                <w:color w:val="000000" w:themeColor="text1"/>
                <w:sz w:val="24"/>
                <w:szCs w:val="24"/>
              </w:rPr>
              <w:lastRenderedPageBreak/>
              <w:t xml:space="preserve">persons or institutions having adequate resources and incentives to do so. Second, </w:t>
            </w:r>
            <w:r w:rsidR="008F1A47">
              <w:rPr>
                <w:rFonts w:ascii="Times New Roman" w:hAnsi="Times New Roman"/>
                <w:color w:val="000000" w:themeColor="text1"/>
                <w:sz w:val="24"/>
                <w:szCs w:val="24"/>
              </w:rPr>
              <w:t xml:space="preserve">to support the collaborative nature of each research project, members of a network are expected to make intellectual property available to all other members of the network to support the project.  Lastly, </w:t>
            </w:r>
            <w:r w:rsidR="0059727A" w:rsidRPr="004548C4">
              <w:rPr>
                <w:rFonts w:ascii="Times New Roman" w:hAnsi="Times New Roman"/>
                <w:color w:val="000000" w:themeColor="text1"/>
                <w:sz w:val="24"/>
                <w:szCs w:val="24"/>
              </w:rPr>
              <w:t>the foundation is interested in ensuring that some of the income resulting from the commercialization of such intellectual property be directed back towards cardiovascular and neurovascular research in the form of grants.</w:t>
            </w:r>
            <w:r w:rsidR="009C11BD">
              <w:rPr>
                <w:rFonts w:ascii="Times New Roman" w:hAnsi="Times New Roman"/>
                <w:color w:val="000000" w:themeColor="text1"/>
                <w:sz w:val="24"/>
                <w:szCs w:val="24"/>
              </w:rPr>
              <w:t xml:space="preserve">  Based on these principles, </w:t>
            </w:r>
            <w:r>
              <w:rPr>
                <w:rFonts w:ascii="Times New Roman" w:hAnsi="Times New Roman"/>
              </w:rPr>
              <w:t>LFCR</w:t>
            </w:r>
            <w:r w:rsidRPr="004548C4">
              <w:rPr>
                <w:rFonts w:ascii="Times New Roman" w:hAnsi="Times New Roman"/>
              </w:rPr>
              <w:t xml:space="preserve"> </w:t>
            </w:r>
            <w:r w:rsidR="009C11BD">
              <w:rPr>
                <w:rFonts w:ascii="Times New Roman" w:hAnsi="Times New Roman"/>
                <w:color w:val="000000" w:themeColor="text1"/>
                <w:sz w:val="24"/>
                <w:szCs w:val="24"/>
              </w:rPr>
              <w:t>has established its intellectual property policy that will govern its grant making activities</w:t>
            </w:r>
            <w:r w:rsidR="008F1A47">
              <w:rPr>
                <w:rFonts w:ascii="Times New Roman" w:hAnsi="Times New Roman"/>
                <w:color w:val="000000" w:themeColor="text1"/>
                <w:sz w:val="24"/>
                <w:szCs w:val="24"/>
              </w:rPr>
              <w:t>, as more specifically described in the intellectual property provisions of the research agreement</w:t>
            </w:r>
            <w:r w:rsidR="009C11BD">
              <w:rPr>
                <w:rFonts w:ascii="Times New Roman" w:hAnsi="Times New Roman"/>
                <w:color w:val="000000" w:themeColor="text1"/>
                <w:sz w:val="24"/>
                <w:szCs w:val="24"/>
              </w:rPr>
              <w:t>.</w:t>
            </w:r>
          </w:p>
          <w:p w14:paraId="554BA012" w14:textId="1AA1709D" w:rsidR="005A39F3" w:rsidRPr="004548C4" w:rsidRDefault="0059727A" w:rsidP="00337D3C">
            <w:pPr>
              <w:pStyle w:val="NormalWeb"/>
              <w:spacing w:before="0" w:beforeAutospacing="0" w:after="240" w:afterAutospacing="0"/>
              <w:textAlignment w:val="baseline"/>
              <w:rPr>
                <w:rFonts w:ascii="Times New Roman" w:hAnsi="Times New Roman"/>
                <w:color w:val="000000" w:themeColor="text1"/>
                <w:sz w:val="24"/>
                <w:szCs w:val="24"/>
              </w:rPr>
            </w:pPr>
            <w:r w:rsidRPr="004548C4">
              <w:rPr>
                <w:rFonts w:ascii="Times New Roman" w:hAnsi="Times New Roman"/>
                <w:color w:val="000000" w:themeColor="text1"/>
                <w:sz w:val="24"/>
                <w:szCs w:val="24"/>
              </w:rPr>
              <w:t xml:space="preserve">The intellectual property policy </w:t>
            </w:r>
            <w:r w:rsidR="004548C4">
              <w:rPr>
                <w:rFonts w:ascii="Times New Roman" w:hAnsi="Times New Roman"/>
                <w:color w:val="000000" w:themeColor="text1"/>
                <w:sz w:val="24"/>
                <w:szCs w:val="24"/>
              </w:rPr>
              <w:t xml:space="preserve">attached hereto as </w:t>
            </w:r>
            <w:hyperlink w:anchor="ExhibitI" w:history="1">
              <w:r w:rsidR="004548C4" w:rsidRPr="00577768">
                <w:rPr>
                  <w:rStyle w:val="Hyperlink"/>
                  <w:rFonts w:ascii="Times New Roman" w:hAnsi="Times New Roman"/>
                  <w:color w:val="4BACC6" w:themeColor="accent5"/>
                  <w:sz w:val="24"/>
                  <w:szCs w:val="24"/>
                  <w:u w:val="none"/>
                </w:rPr>
                <w:t>Exhibit I</w:t>
              </w:r>
            </w:hyperlink>
            <w:r w:rsidRPr="004548C4">
              <w:rPr>
                <w:rFonts w:ascii="Times New Roman" w:hAnsi="Times New Roman"/>
                <w:color w:val="000000" w:themeColor="text1"/>
                <w:sz w:val="24"/>
                <w:szCs w:val="24"/>
              </w:rPr>
              <w:t xml:space="preserve"> is </w:t>
            </w:r>
            <w:r w:rsidR="004548C4">
              <w:rPr>
                <w:rFonts w:ascii="Times New Roman" w:hAnsi="Times New Roman"/>
                <w:color w:val="000000" w:themeColor="text1"/>
                <w:sz w:val="24"/>
                <w:szCs w:val="24"/>
              </w:rPr>
              <w:t>included in</w:t>
            </w:r>
            <w:r w:rsidRPr="004548C4">
              <w:rPr>
                <w:rFonts w:ascii="Times New Roman" w:hAnsi="Times New Roman"/>
                <w:color w:val="000000" w:themeColor="text1"/>
                <w:sz w:val="24"/>
                <w:szCs w:val="24"/>
              </w:rPr>
              <w:t xml:space="preserve"> the research agreement</w:t>
            </w:r>
            <w:r w:rsidR="00337D3C">
              <w:rPr>
                <w:rFonts w:ascii="Times New Roman" w:hAnsi="Times New Roman"/>
                <w:color w:val="000000" w:themeColor="text1"/>
                <w:sz w:val="24"/>
                <w:szCs w:val="24"/>
              </w:rPr>
              <w:t xml:space="preserve">.  Pursuant to </w:t>
            </w:r>
            <w:r w:rsidR="008E6EC8">
              <w:rPr>
                <w:rFonts w:ascii="Times New Roman" w:hAnsi="Times New Roman"/>
              </w:rPr>
              <w:t>LFCR</w:t>
            </w:r>
            <w:r w:rsidR="00337D3C">
              <w:rPr>
                <w:rFonts w:ascii="Times New Roman" w:hAnsi="Times New Roman"/>
                <w:color w:val="000000" w:themeColor="text1"/>
                <w:sz w:val="24"/>
                <w:szCs w:val="24"/>
              </w:rPr>
              <w:t xml:space="preserve">’s established policy, inclusion of the Exhibit I provisions is a condition for </w:t>
            </w:r>
            <w:r w:rsidR="008E6EC8">
              <w:rPr>
                <w:rFonts w:ascii="Times New Roman" w:hAnsi="Times New Roman"/>
              </w:rPr>
              <w:t>LFCR</w:t>
            </w:r>
            <w:r w:rsidR="008E6EC8" w:rsidRPr="004548C4">
              <w:rPr>
                <w:rFonts w:ascii="Times New Roman" w:hAnsi="Times New Roman"/>
              </w:rPr>
              <w:t xml:space="preserve"> </w:t>
            </w:r>
            <w:r w:rsidR="00337D3C">
              <w:rPr>
                <w:rFonts w:ascii="Times New Roman" w:hAnsi="Times New Roman"/>
                <w:color w:val="000000" w:themeColor="text1"/>
                <w:sz w:val="24"/>
                <w:szCs w:val="24"/>
              </w:rPr>
              <w:t>making a grant and entering into all Network research agreements</w:t>
            </w:r>
            <w:r w:rsidRPr="004548C4">
              <w:rPr>
                <w:rFonts w:ascii="Times New Roman" w:hAnsi="Times New Roman"/>
                <w:color w:val="000000" w:themeColor="text1"/>
                <w:sz w:val="24"/>
                <w:szCs w:val="24"/>
              </w:rPr>
              <w:t xml:space="preserve">. </w:t>
            </w:r>
          </w:p>
        </w:tc>
      </w:tr>
      <w:tr w:rsidR="005A39F3" w:rsidRPr="004548C4" w14:paraId="729BA274" w14:textId="77777777" w:rsidTr="005A39F3">
        <w:tc>
          <w:tcPr>
            <w:tcW w:w="2628" w:type="dxa"/>
          </w:tcPr>
          <w:p w14:paraId="6FA1AD86" w14:textId="705D58D5" w:rsidR="005A39F3" w:rsidRPr="00393802" w:rsidRDefault="00393802" w:rsidP="005A39F3">
            <w:pPr>
              <w:rPr>
                <w:rFonts w:ascii="Times New Roman" w:hAnsi="Times New Roman" w:cs="Times New Roman"/>
              </w:rPr>
            </w:pPr>
            <w:r>
              <w:rPr>
                <w:rFonts w:ascii="Times New Roman" w:hAnsi="Times New Roman" w:cs="Times New Roman"/>
              </w:rPr>
              <w:lastRenderedPageBreak/>
              <w:t>Indemnification</w:t>
            </w:r>
          </w:p>
        </w:tc>
        <w:tc>
          <w:tcPr>
            <w:tcW w:w="6228" w:type="dxa"/>
          </w:tcPr>
          <w:p w14:paraId="169C8E72" w14:textId="210BA68A" w:rsidR="009570EA" w:rsidRDefault="009570EA" w:rsidP="00011EB9">
            <w:pPr>
              <w:tabs>
                <w:tab w:val="left" w:pos="832"/>
              </w:tabs>
              <w:spacing w:after="240"/>
              <w:ind w:right="106"/>
              <w:rPr>
                <w:rFonts w:ascii="Times New Roman" w:hAnsi="Times New Roman"/>
                <w:color w:val="000000" w:themeColor="text1"/>
              </w:rPr>
            </w:pPr>
            <w:r w:rsidRPr="004548C4">
              <w:rPr>
                <w:rFonts w:ascii="Times New Roman" w:hAnsi="Times New Roman"/>
                <w:color w:val="000000" w:themeColor="text1"/>
              </w:rPr>
              <w:t xml:space="preserve">The </w:t>
            </w:r>
            <w:r>
              <w:rPr>
                <w:rFonts w:ascii="Times New Roman" w:hAnsi="Times New Roman"/>
                <w:color w:val="000000" w:themeColor="text1"/>
              </w:rPr>
              <w:t>indemnification provision below will be</w:t>
            </w:r>
            <w:r w:rsidRPr="004548C4">
              <w:rPr>
                <w:rFonts w:ascii="Times New Roman" w:hAnsi="Times New Roman"/>
                <w:color w:val="000000" w:themeColor="text1"/>
              </w:rPr>
              <w:t xml:space="preserve"> </w:t>
            </w:r>
            <w:r>
              <w:rPr>
                <w:rFonts w:ascii="Times New Roman" w:hAnsi="Times New Roman"/>
                <w:color w:val="000000" w:themeColor="text1"/>
              </w:rPr>
              <w:t>included in</w:t>
            </w:r>
            <w:r w:rsidRPr="004548C4">
              <w:rPr>
                <w:rFonts w:ascii="Times New Roman" w:hAnsi="Times New Roman"/>
                <w:color w:val="000000" w:themeColor="text1"/>
              </w:rPr>
              <w:t xml:space="preserve"> </w:t>
            </w:r>
            <w:r w:rsidR="00011EB9">
              <w:rPr>
                <w:rFonts w:ascii="Times New Roman" w:hAnsi="Times New Roman"/>
                <w:color w:val="000000" w:themeColor="text1"/>
              </w:rPr>
              <w:t>all Network</w:t>
            </w:r>
            <w:r w:rsidRPr="004548C4">
              <w:rPr>
                <w:rFonts w:ascii="Times New Roman" w:hAnsi="Times New Roman"/>
                <w:color w:val="000000" w:themeColor="text1"/>
              </w:rPr>
              <w:t xml:space="preserve"> research agreement</w:t>
            </w:r>
            <w:r w:rsidR="00011EB9">
              <w:rPr>
                <w:rFonts w:ascii="Times New Roman" w:hAnsi="Times New Roman"/>
                <w:color w:val="000000" w:themeColor="text1"/>
              </w:rPr>
              <w:t>s.</w:t>
            </w:r>
            <w:r>
              <w:rPr>
                <w:rFonts w:ascii="Times New Roman" w:hAnsi="Times New Roman"/>
                <w:color w:val="000000" w:themeColor="text1"/>
              </w:rPr>
              <w:t xml:space="preserve">  Pursuant to </w:t>
            </w:r>
            <w:r w:rsidR="008E6EC8">
              <w:rPr>
                <w:rFonts w:ascii="Times New Roman" w:hAnsi="Times New Roman" w:cs="Times New Roman"/>
              </w:rPr>
              <w:t>LFCR</w:t>
            </w:r>
            <w:r>
              <w:rPr>
                <w:rFonts w:ascii="Times New Roman" w:hAnsi="Times New Roman"/>
                <w:color w:val="000000" w:themeColor="text1"/>
              </w:rPr>
              <w:t xml:space="preserve">’s established policy, inclusion of the </w:t>
            </w:r>
            <w:r w:rsidR="00011EB9">
              <w:rPr>
                <w:rFonts w:ascii="Times New Roman" w:hAnsi="Times New Roman"/>
                <w:color w:val="000000" w:themeColor="text1"/>
              </w:rPr>
              <w:t>below provision</w:t>
            </w:r>
            <w:r>
              <w:rPr>
                <w:rFonts w:ascii="Times New Roman" w:hAnsi="Times New Roman"/>
                <w:color w:val="000000" w:themeColor="text1"/>
              </w:rPr>
              <w:t xml:space="preserve"> is a condition for </w:t>
            </w:r>
            <w:r w:rsidR="008E6EC8">
              <w:rPr>
                <w:rFonts w:ascii="Times New Roman" w:hAnsi="Times New Roman" w:cs="Times New Roman"/>
              </w:rPr>
              <w:t>LFCR</w:t>
            </w:r>
            <w:r w:rsidR="008E6EC8" w:rsidRPr="004548C4">
              <w:rPr>
                <w:rFonts w:ascii="Times New Roman" w:hAnsi="Times New Roman" w:cs="Times New Roman"/>
              </w:rPr>
              <w:t xml:space="preserve"> </w:t>
            </w:r>
            <w:r>
              <w:rPr>
                <w:rFonts w:ascii="Times New Roman" w:hAnsi="Times New Roman"/>
                <w:color w:val="000000" w:themeColor="text1"/>
              </w:rPr>
              <w:t>making a grant and entering into all Network research agreements</w:t>
            </w:r>
            <w:r w:rsidRPr="004548C4">
              <w:rPr>
                <w:rFonts w:ascii="Times New Roman" w:hAnsi="Times New Roman"/>
                <w:color w:val="000000" w:themeColor="text1"/>
              </w:rPr>
              <w:t xml:space="preserve">. </w:t>
            </w:r>
          </w:p>
          <w:p w14:paraId="0DAA0B32" w14:textId="6B6244CC" w:rsidR="00393802" w:rsidRDefault="00393802" w:rsidP="00011EB9">
            <w:pPr>
              <w:tabs>
                <w:tab w:val="left" w:pos="832"/>
              </w:tabs>
              <w:spacing w:after="240"/>
              <w:ind w:right="106"/>
              <w:rPr>
                <w:rFonts w:ascii="Times New Roman" w:eastAsia="Times New Roman" w:hAnsi="Times New Roman" w:cs="Times New Roman"/>
              </w:rPr>
            </w:pPr>
            <w:r w:rsidRPr="00393802">
              <w:rPr>
                <w:rFonts w:ascii="Times New Roman" w:hAnsi="Times New Roman" w:cs="Times New Roman"/>
              </w:rPr>
              <w:t>Unless prohibited by the law of the jurisdiction in which the Investigator Institution resides and only to the extent of such prohibition, each Investigator Institution (the “</w:t>
            </w:r>
            <w:r w:rsidRPr="00011EB9">
              <w:rPr>
                <w:rFonts w:ascii="Times New Roman" w:hAnsi="Times New Roman" w:cs="Times New Roman"/>
              </w:rPr>
              <w:t>Indemnifying Party</w:t>
            </w:r>
            <w:r w:rsidRPr="00393802">
              <w:rPr>
                <w:rFonts w:ascii="Times New Roman" w:hAnsi="Times New Roman" w:cs="Times New Roman"/>
              </w:rPr>
              <w:t>”), severally and not jointly, hereby agrees to indemnify, d</w:t>
            </w:r>
            <w:r w:rsidR="00011EB9">
              <w:rPr>
                <w:rFonts w:ascii="Times New Roman" w:hAnsi="Times New Roman" w:cs="Times New Roman"/>
              </w:rPr>
              <w:t xml:space="preserve">efend and hold harmless </w:t>
            </w:r>
            <w:r w:rsidRPr="00393802">
              <w:rPr>
                <w:rFonts w:ascii="Times New Roman" w:hAnsi="Times New Roman" w:cs="Times New Roman"/>
              </w:rPr>
              <w:t>each of the Parties, and each of the Parties’ respective affiliates, trustees, directors, officers, consultants, advisors, donors, medical and professional staff, employees and agents, and their respective successors, heirs and assigns (collectively, the “</w:t>
            </w:r>
            <w:r w:rsidRPr="00011EB9">
              <w:rPr>
                <w:rFonts w:ascii="Times New Roman" w:hAnsi="Times New Roman" w:cs="Times New Roman"/>
              </w:rPr>
              <w:t>Indemnified Party/Parties</w:t>
            </w:r>
            <w:r w:rsidRPr="00393802">
              <w:rPr>
                <w:rFonts w:ascii="Times New Roman" w:hAnsi="Times New Roman" w:cs="Times New Roman"/>
              </w:rPr>
              <w:t>”) against any and all actions, suits, claims, demands, prosecutions, liabilities, losses, damages (including property damage, bodily injury and death), settlements, costs, and expenses (including reasonable attorneys’ and accountants’ fees) (“</w:t>
            </w:r>
            <w:r w:rsidRPr="00011EB9">
              <w:rPr>
                <w:rFonts w:ascii="Times New Roman" w:hAnsi="Times New Roman" w:cs="Times New Roman"/>
              </w:rPr>
              <w:t>Claims</w:t>
            </w:r>
            <w:r w:rsidRPr="00393802">
              <w:rPr>
                <w:rFonts w:ascii="Times New Roman" w:hAnsi="Times New Roman" w:cs="Times New Roman"/>
              </w:rPr>
              <w:t xml:space="preserve">”) arising from or relating to (i) acts or omissions, actual or alleged, of such Investigator Institution or of the Investigator Institution’s Investigator or any employees, subgrantees, subcontractors or licensees with respect to the Research, the use of the research grant, or use of the results of the Research, (ii) any breach by such Investigator Institution or its Investigator of the representations, warranties, obligations, or covenants </w:t>
            </w:r>
            <w:r w:rsidRPr="00393802">
              <w:rPr>
                <w:rFonts w:ascii="Times New Roman" w:hAnsi="Times New Roman" w:cs="Times New Roman"/>
              </w:rPr>
              <w:lastRenderedPageBreak/>
              <w:t>contained in this Agreement, or (iii) such Investigator Institution’s or its Investigator’s negligence or willful misconduct; but only in proportion to and to the extent such liability, loss, expense, attorneys’ fees, or claims for injury or damages are not caused by the willful misconduct or gross negligence of the Indemnified Party.</w:t>
            </w:r>
          </w:p>
          <w:p w14:paraId="288ADF0C" w14:textId="053D96B4" w:rsidR="00036CC5" w:rsidRPr="00036CC5" w:rsidRDefault="00393802" w:rsidP="000408C4">
            <w:pPr>
              <w:tabs>
                <w:tab w:val="left" w:pos="832"/>
              </w:tabs>
              <w:spacing w:after="240"/>
              <w:ind w:right="106"/>
              <w:rPr>
                <w:rFonts w:ascii="Times New Roman" w:hAnsi="Times New Roman" w:cs="Times New Roman"/>
              </w:rPr>
            </w:pPr>
            <w:r w:rsidRPr="00393802">
              <w:rPr>
                <w:rFonts w:ascii="Times New Roman" w:hAnsi="Times New Roman" w:cs="Times New Roman"/>
              </w:rPr>
              <w:t xml:space="preserve">If, at the Agreement Effective Date or at any time during the Agreement Term, such Investigator Institution is aware or becomes aware that, as a result of law or for any other reason, the Investigator Institution will not provide the indemnification in the paragraph above with respect to its or its Investigators’ performance of or misconduct relating to this Agreement, such Investigator Institution will notify </w:t>
            </w:r>
            <w:r w:rsidR="008E6EC8">
              <w:rPr>
                <w:rFonts w:ascii="Times New Roman" w:hAnsi="Times New Roman" w:cs="Times New Roman"/>
              </w:rPr>
              <w:t>LFCR</w:t>
            </w:r>
            <w:r w:rsidR="008E6EC8" w:rsidRPr="004548C4">
              <w:rPr>
                <w:rFonts w:ascii="Times New Roman" w:hAnsi="Times New Roman" w:cs="Times New Roman"/>
              </w:rPr>
              <w:t xml:space="preserve"> </w:t>
            </w:r>
            <w:r w:rsidRPr="00393802">
              <w:rPr>
                <w:rFonts w:ascii="Times New Roman" w:hAnsi="Times New Roman" w:cs="Times New Roman"/>
              </w:rPr>
              <w:t xml:space="preserve">in writing and cooperate with </w:t>
            </w:r>
            <w:r w:rsidR="008E6EC8">
              <w:rPr>
                <w:rFonts w:ascii="Times New Roman" w:hAnsi="Times New Roman" w:cs="Times New Roman"/>
              </w:rPr>
              <w:t>LFCR</w:t>
            </w:r>
            <w:r w:rsidR="008E6EC8" w:rsidRPr="004548C4">
              <w:rPr>
                <w:rFonts w:ascii="Times New Roman" w:hAnsi="Times New Roman" w:cs="Times New Roman"/>
              </w:rPr>
              <w:t xml:space="preserve"> </w:t>
            </w:r>
            <w:r w:rsidRPr="00393802">
              <w:rPr>
                <w:rFonts w:ascii="Times New Roman" w:hAnsi="Times New Roman" w:cs="Times New Roman"/>
              </w:rPr>
              <w:t>in purchasing insurance, at Investigator Institution’s cost and expense, to enable Investigator Institution to incur the  indemnification obligations under this Agreement with respect to it and its Investigators.</w:t>
            </w:r>
          </w:p>
        </w:tc>
      </w:tr>
      <w:tr w:rsidR="005A39F3" w:rsidRPr="004548C4" w14:paraId="5F9C2F58" w14:textId="77777777" w:rsidTr="005A39F3">
        <w:tc>
          <w:tcPr>
            <w:tcW w:w="2628" w:type="dxa"/>
          </w:tcPr>
          <w:p w14:paraId="57B426D6" w14:textId="0CBB999A" w:rsidR="005A39F3" w:rsidRPr="00036CC5" w:rsidRDefault="00036CC5" w:rsidP="005A39F3">
            <w:pPr>
              <w:rPr>
                <w:rFonts w:ascii="Times New Roman" w:hAnsi="Times New Roman" w:cs="Times New Roman"/>
              </w:rPr>
            </w:pPr>
            <w:r>
              <w:rPr>
                <w:rFonts w:ascii="Times New Roman" w:hAnsi="Times New Roman" w:cs="Times New Roman"/>
              </w:rPr>
              <w:lastRenderedPageBreak/>
              <w:t>Insurance</w:t>
            </w:r>
          </w:p>
        </w:tc>
        <w:tc>
          <w:tcPr>
            <w:tcW w:w="6228" w:type="dxa"/>
          </w:tcPr>
          <w:p w14:paraId="3542D2C2" w14:textId="59C868DF" w:rsidR="005A39F3" w:rsidRPr="00011EB9" w:rsidRDefault="00036CC5" w:rsidP="000408C4">
            <w:pPr>
              <w:tabs>
                <w:tab w:val="left" w:pos="832"/>
              </w:tabs>
              <w:spacing w:before="48" w:after="240" w:line="275" w:lineRule="exact"/>
              <w:ind w:right="106"/>
              <w:rPr>
                <w:rFonts w:ascii="Times New Roman" w:hAnsi="Times New Roman" w:cs="Times New Roman"/>
              </w:rPr>
            </w:pPr>
            <w:r w:rsidRPr="00036CC5">
              <w:rPr>
                <w:rFonts w:ascii="Times New Roman" w:hAnsi="Times New Roman" w:cs="Times New Roman"/>
              </w:rPr>
              <w:t xml:space="preserve">Each Investigator Institution </w:t>
            </w:r>
            <w:r w:rsidR="00011EB9">
              <w:rPr>
                <w:rFonts w:ascii="Times New Roman" w:hAnsi="Times New Roman" w:cs="Times New Roman"/>
              </w:rPr>
              <w:t>will be required to</w:t>
            </w:r>
            <w:r w:rsidRPr="00036CC5">
              <w:rPr>
                <w:rFonts w:ascii="Times New Roman" w:hAnsi="Times New Roman" w:cs="Times New Roman"/>
              </w:rPr>
              <w:t xml:space="preserve">, at its sole cost and expense, procure and maintain liability and property insurance with a reputable insurance company, in sufficient amounts to cover all actionable legal claims arising during the </w:t>
            </w:r>
            <w:r w:rsidR="00011EB9">
              <w:rPr>
                <w:rFonts w:ascii="Times New Roman" w:hAnsi="Times New Roman" w:cs="Times New Roman"/>
              </w:rPr>
              <w:t>t</w:t>
            </w:r>
            <w:r w:rsidRPr="00036CC5">
              <w:rPr>
                <w:rFonts w:ascii="Times New Roman" w:hAnsi="Times New Roman" w:cs="Times New Roman"/>
              </w:rPr>
              <w:t xml:space="preserve">erm and during the ten (10) years thereafter, for all liability or loss related to or arising out </w:t>
            </w:r>
            <w:r w:rsidR="00011EB9">
              <w:rPr>
                <w:rFonts w:ascii="Times New Roman" w:hAnsi="Times New Roman" w:cs="Times New Roman"/>
              </w:rPr>
              <w:t>of the applicable Investigator r</w:t>
            </w:r>
            <w:r w:rsidRPr="00036CC5">
              <w:rPr>
                <w:rFonts w:ascii="Times New Roman" w:hAnsi="Times New Roman" w:cs="Times New Roman"/>
              </w:rPr>
              <w:t xml:space="preserve">esearch at such Investigator Institution and to cover all such Investigator Institution’s indemnification obligations under this Agreement.  Such commercial general liability insurance, or self-insurance, shall provide contractual liability coverage for the Investigator Institution’s indemnification obligations under this Agreement. The minimum amount of insurance coverage required shall not be construed to create a limit of any Investigator Institution’s liability with respect to its indemnification obligations under this Agreement.  </w:t>
            </w:r>
            <w:r w:rsidR="008E6EC8">
              <w:rPr>
                <w:rFonts w:ascii="Times New Roman" w:hAnsi="Times New Roman" w:cs="Times New Roman"/>
              </w:rPr>
              <w:t>LFCR</w:t>
            </w:r>
            <w:r w:rsidR="008E6EC8" w:rsidRPr="004548C4">
              <w:rPr>
                <w:rFonts w:ascii="Times New Roman" w:hAnsi="Times New Roman" w:cs="Times New Roman"/>
              </w:rPr>
              <w:t xml:space="preserve"> </w:t>
            </w:r>
            <w:r w:rsidRPr="00036CC5">
              <w:rPr>
                <w:rFonts w:ascii="Times New Roman" w:hAnsi="Times New Roman" w:cs="Times New Roman"/>
              </w:rPr>
              <w:t>shall have the right from time to time to request from each Investigator Institution evidence of the foregoing insurance.</w:t>
            </w:r>
          </w:p>
        </w:tc>
      </w:tr>
      <w:tr w:rsidR="008F1A47" w:rsidRPr="004548C4" w14:paraId="57D47457" w14:textId="77777777" w:rsidTr="005A39F3">
        <w:tc>
          <w:tcPr>
            <w:tcW w:w="2628" w:type="dxa"/>
          </w:tcPr>
          <w:p w14:paraId="30F9164E" w14:textId="0C801B27" w:rsidR="008F1A47" w:rsidRDefault="008F1A47" w:rsidP="005A39F3">
            <w:pPr>
              <w:rPr>
                <w:rFonts w:ascii="Times New Roman" w:hAnsi="Times New Roman" w:cs="Times New Roman"/>
              </w:rPr>
            </w:pPr>
            <w:r>
              <w:rPr>
                <w:rFonts w:ascii="Times New Roman" w:hAnsi="Times New Roman" w:cs="Times New Roman"/>
              </w:rPr>
              <w:t>Equipment</w:t>
            </w:r>
          </w:p>
        </w:tc>
        <w:tc>
          <w:tcPr>
            <w:tcW w:w="6228" w:type="dxa"/>
          </w:tcPr>
          <w:p w14:paraId="5ED977C4" w14:textId="6F17660F" w:rsidR="008F1A47" w:rsidRPr="000408C4" w:rsidRDefault="008F1A47" w:rsidP="000408C4">
            <w:pPr>
              <w:tabs>
                <w:tab w:val="left" w:pos="783"/>
              </w:tabs>
              <w:ind w:right="90"/>
              <w:rPr>
                <w:rFonts w:ascii="Times" w:eastAsia="Times New Roman" w:hAnsi="Times" w:cs="Times New Roman"/>
                <w:sz w:val="20"/>
                <w:szCs w:val="20"/>
              </w:rPr>
            </w:pPr>
            <w:r w:rsidRPr="008F1A47">
              <w:rPr>
                <w:rFonts w:ascii="Times New Roman" w:eastAsia="Times New Roman" w:hAnsi="Times New Roman" w:cs="Times New Roman"/>
                <w:color w:val="000000"/>
              </w:rPr>
              <w:t>All</w:t>
            </w:r>
            <w:r w:rsidRPr="008F1A47">
              <w:rPr>
                <w:rFonts w:ascii="Times New Roman" w:eastAsia="Times New Roman" w:hAnsi="Times New Roman" w:cs="Times New Roman"/>
                <w:color w:val="000000"/>
                <w:spacing w:val="16"/>
              </w:rPr>
              <w:t> </w:t>
            </w:r>
            <w:r w:rsidRPr="008F1A47">
              <w:rPr>
                <w:rFonts w:ascii="Times New Roman" w:eastAsia="Times New Roman" w:hAnsi="Times New Roman" w:cs="Times New Roman"/>
                <w:color w:val="000000"/>
              </w:rPr>
              <w:t>equipment</w:t>
            </w:r>
            <w:r w:rsidRPr="008F1A47">
              <w:rPr>
                <w:rFonts w:ascii="Times New Roman" w:eastAsia="Times New Roman" w:hAnsi="Times New Roman" w:cs="Times New Roman"/>
                <w:color w:val="000000"/>
                <w:spacing w:val="16"/>
              </w:rPr>
              <w:t> </w:t>
            </w:r>
            <w:r w:rsidRPr="008F1A47">
              <w:rPr>
                <w:rFonts w:ascii="Times New Roman" w:eastAsia="Times New Roman" w:hAnsi="Times New Roman" w:cs="Times New Roman"/>
                <w:color w:val="000000"/>
              </w:rPr>
              <w:t>to</w:t>
            </w:r>
            <w:r w:rsidRPr="008F1A47">
              <w:rPr>
                <w:rFonts w:ascii="Times New Roman" w:eastAsia="Times New Roman" w:hAnsi="Times New Roman" w:cs="Times New Roman"/>
                <w:color w:val="000000"/>
                <w:spacing w:val="16"/>
              </w:rPr>
              <w:t> </w:t>
            </w:r>
            <w:r w:rsidRPr="008F1A47">
              <w:rPr>
                <w:rFonts w:ascii="Times New Roman" w:eastAsia="Times New Roman" w:hAnsi="Times New Roman" w:cs="Times New Roman"/>
                <w:color w:val="000000"/>
              </w:rPr>
              <w:t>be</w:t>
            </w:r>
            <w:r w:rsidRPr="008F1A47">
              <w:rPr>
                <w:rFonts w:ascii="Times New Roman" w:eastAsia="Times New Roman" w:hAnsi="Times New Roman" w:cs="Times New Roman"/>
                <w:color w:val="000000"/>
                <w:spacing w:val="16"/>
              </w:rPr>
              <w:t> </w:t>
            </w:r>
            <w:r w:rsidRPr="008F1A47">
              <w:rPr>
                <w:rFonts w:ascii="Times New Roman" w:eastAsia="Times New Roman" w:hAnsi="Times New Roman" w:cs="Times New Roman"/>
                <w:color w:val="000000"/>
              </w:rPr>
              <w:t>used</w:t>
            </w:r>
            <w:r w:rsidRPr="008F1A47">
              <w:rPr>
                <w:rFonts w:ascii="Times New Roman" w:eastAsia="Times New Roman" w:hAnsi="Times New Roman" w:cs="Times New Roman"/>
                <w:color w:val="000000"/>
                <w:spacing w:val="16"/>
              </w:rPr>
              <w:t> </w:t>
            </w:r>
            <w:r w:rsidRPr="008F1A47">
              <w:rPr>
                <w:rFonts w:ascii="Times New Roman" w:eastAsia="Times New Roman" w:hAnsi="Times New Roman" w:cs="Times New Roman"/>
                <w:color w:val="000000"/>
              </w:rPr>
              <w:t>for</w:t>
            </w:r>
            <w:r w:rsidRPr="008F1A47">
              <w:rPr>
                <w:rFonts w:ascii="Times New Roman" w:eastAsia="Times New Roman" w:hAnsi="Times New Roman" w:cs="Times New Roman"/>
                <w:color w:val="000000"/>
                <w:spacing w:val="16"/>
              </w:rPr>
              <w:t> </w:t>
            </w:r>
            <w:r w:rsidRPr="008F1A47">
              <w:rPr>
                <w:rFonts w:ascii="Times New Roman" w:eastAsia="Times New Roman" w:hAnsi="Times New Roman" w:cs="Times New Roman"/>
                <w:color w:val="000000"/>
              </w:rPr>
              <w:t>the</w:t>
            </w:r>
            <w:r w:rsidRPr="008F1A47">
              <w:rPr>
                <w:rFonts w:ascii="Times New Roman" w:eastAsia="Times New Roman" w:hAnsi="Times New Roman" w:cs="Times New Roman"/>
                <w:color w:val="000000"/>
                <w:spacing w:val="16"/>
              </w:rPr>
              <w:t> </w:t>
            </w:r>
            <w:r w:rsidR="007539F8">
              <w:rPr>
                <w:rFonts w:ascii="Times New Roman" w:eastAsia="Times New Roman" w:hAnsi="Times New Roman" w:cs="Times New Roman"/>
                <w:color w:val="000000"/>
              </w:rPr>
              <w:t>r</w:t>
            </w:r>
            <w:r w:rsidRPr="008F1A47">
              <w:rPr>
                <w:rFonts w:ascii="Times New Roman" w:eastAsia="Times New Roman" w:hAnsi="Times New Roman" w:cs="Times New Roman"/>
                <w:color w:val="000000"/>
              </w:rPr>
              <w:t>esearch</w:t>
            </w:r>
            <w:r w:rsidRPr="008F1A47">
              <w:rPr>
                <w:rFonts w:ascii="Times New Roman" w:eastAsia="Times New Roman" w:hAnsi="Times New Roman" w:cs="Times New Roman"/>
                <w:color w:val="000000"/>
                <w:spacing w:val="16"/>
              </w:rPr>
              <w:t> </w:t>
            </w:r>
            <w:r w:rsidRPr="008F1A47">
              <w:rPr>
                <w:rFonts w:ascii="Times New Roman" w:eastAsia="Times New Roman" w:hAnsi="Times New Roman" w:cs="Times New Roman"/>
                <w:color w:val="000000"/>
              </w:rPr>
              <w:t>and</w:t>
            </w:r>
            <w:r w:rsidRPr="008F1A47">
              <w:rPr>
                <w:rFonts w:ascii="Times New Roman" w:eastAsia="Times New Roman" w:hAnsi="Times New Roman" w:cs="Times New Roman"/>
                <w:color w:val="000000"/>
                <w:spacing w:val="16"/>
              </w:rPr>
              <w:t> </w:t>
            </w:r>
            <w:r w:rsidRPr="008F1A47">
              <w:rPr>
                <w:rFonts w:ascii="Times New Roman" w:eastAsia="Times New Roman" w:hAnsi="Times New Roman" w:cs="Times New Roman"/>
                <w:color w:val="000000"/>
              </w:rPr>
              <w:t>that</w:t>
            </w:r>
            <w:r w:rsidRPr="008F1A47">
              <w:rPr>
                <w:rFonts w:ascii="Times New Roman" w:eastAsia="Times New Roman" w:hAnsi="Times New Roman" w:cs="Times New Roman"/>
                <w:color w:val="000000"/>
                <w:spacing w:val="16"/>
              </w:rPr>
              <w:t> </w:t>
            </w:r>
            <w:r w:rsidRPr="008F1A47">
              <w:rPr>
                <w:rFonts w:ascii="Times New Roman" w:eastAsia="Times New Roman" w:hAnsi="Times New Roman" w:cs="Times New Roman"/>
                <w:color w:val="000000"/>
              </w:rPr>
              <w:t>is</w:t>
            </w:r>
            <w:r w:rsidR="007539F8" w:rsidRPr="008F1A47">
              <w:rPr>
                <w:rFonts w:ascii="Times New Roman" w:eastAsia="Times New Roman" w:hAnsi="Times New Roman" w:cs="Times New Roman"/>
                <w:color w:val="000000"/>
              </w:rPr>
              <w:t xml:space="preserve"> </w:t>
            </w:r>
            <w:r w:rsidRPr="008F1A47">
              <w:rPr>
                <w:rFonts w:ascii="Times New Roman" w:eastAsia="Times New Roman" w:hAnsi="Times New Roman" w:cs="Times New Roman"/>
                <w:color w:val="000000"/>
              </w:rPr>
              <w:t>purchase</w:t>
            </w:r>
            <w:r w:rsidR="007539F8">
              <w:rPr>
                <w:rFonts w:ascii="Times New Roman" w:eastAsia="Times New Roman" w:hAnsi="Times New Roman" w:cs="Times New Roman"/>
                <w:color w:val="000000"/>
              </w:rPr>
              <w:t xml:space="preserve">d </w:t>
            </w:r>
            <w:r>
              <w:rPr>
                <w:rFonts w:ascii="Times New Roman" w:eastAsia="Times New Roman" w:hAnsi="Times New Roman" w:cs="Times New Roman"/>
                <w:color w:val="000000"/>
              </w:rPr>
              <w:t>with grant fu</w:t>
            </w:r>
            <w:r w:rsidRPr="008F1A47">
              <w:rPr>
                <w:rFonts w:ascii="Times New Roman" w:eastAsia="Times New Roman" w:hAnsi="Times New Roman" w:cs="Times New Roman"/>
                <w:color w:val="000000"/>
              </w:rPr>
              <w:t xml:space="preserve">nds </w:t>
            </w:r>
            <w:r>
              <w:rPr>
                <w:rFonts w:ascii="Times New Roman" w:eastAsia="Times New Roman" w:hAnsi="Times New Roman" w:cs="Times New Roman"/>
                <w:color w:val="000000"/>
              </w:rPr>
              <w:t>must</w:t>
            </w:r>
            <w:r w:rsidRPr="008F1A47">
              <w:rPr>
                <w:rFonts w:ascii="Times New Roman" w:eastAsia="Times New Roman" w:hAnsi="Times New Roman" w:cs="Times New Roman"/>
                <w:color w:val="000000"/>
              </w:rPr>
              <w:t xml:space="preserve"> be </w:t>
            </w:r>
            <w:r>
              <w:rPr>
                <w:rFonts w:ascii="Times New Roman" w:eastAsia="Times New Roman" w:hAnsi="Times New Roman" w:cs="Times New Roman"/>
                <w:color w:val="000000"/>
              </w:rPr>
              <w:t>included as a line item in the budget. In general and subject to certain exceptions, a</w:t>
            </w:r>
            <w:r w:rsidRPr="008F1A47">
              <w:rPr>
                <w:rFonts w:ascii="Times New Roman" w:eastAsia="Times New Roman" w:hAnsi="Times New Roman" w:cs="Times New Roman"/>
                <w:color w:val="000000"/>
              </w:rPr>
              <w:t>ny such equipment costing greater</w:t>
            </w:r>
            <w:r w:rsidRPr="008F1A47">
              <w:rPr>
                <w:rFonts w:ascii="Times New Roman" w:eastAsia="Times New Roman" w:hAnsi="Times New Roman" w:cs="Times New Roman"/>
                <w:color w:val="000000"/>
                <w:spacing w:val="3"/>
              </w:rPr>
              <w:t> </w:t>
            </w:r>
            <w:r w:rsidRPr="008F1A47">
              <w:rPr>
                <w:rFonts w:ascii="Times New Roman" w:eastAsia="Times New Roman" w:hAnsi="Times New Roman" w:cs="Times New Roman"/>
                <w:color w:val="000000"/>
              </w:rPr>
              <w:t xml:space="preserve">than USD $10,000 </w:t>
            </w:r>
            <w:r>
              <w:rPr>
                <w:rFonts w:ascii="Times New Roman" w:eastAsia="Times New Roman" w:hAnsi="Times New Roman" w:cs="Times New Roman"/>
                <w:color w:val="000000"/>
              </w:rPr>
              <w:t xml:space="preserve">may be retained after the grant’s five year term </w:t>
            </w:r>
            <w:r w:rsidRPr="008F1A47">
              <w:rPr>
                <w:rFonts w:ascii="Times New Roman" w:eastAsia="Times New Roman" w:hAnsi="Times New Roman" w:cs="Times New Roman"/>
                <w:color w:val="000000"/>
              </w:rPr>
              <w:t>by</w:t>
            </w:r>
            <w:r w:rsidRPr="008F1A47">
              <w:rPr>
                <w:rFonts w:ascii="Times New Roman" w:eastAsia="Times New Roman" w:hAnsi="Times New Roman" w:cs="Times New Roman"/>
                <w:color w:val="000000"/>
                <w:spacing w:val="-7"/>
              </w:rPr>
              <w:t> </w:t>
            </w:r>
            <w:r w:rsidRPr="008F1A47">
              <w:rPr>
                <w:rFonts w:ascii="Times New Roman" w:eastAsia="Times New Roman" w:hAnsi="Times New Roman" w:cs="Times New Roman"/>
                <w:color w:val="000000"/>
              </w:rPr>
              <w:t>the Institution</w:t>
            </w:r>
            <w:r w:rsidRPr="008F1A47">
              <w:rPr>
                <w:rFonts w:ascii="Times New Roman" w:eastAsia="Times New Roman" w:hAnsi="Times New Roman" w:cs="Times New Roman"/>
                <w:color w:val="000000"/>
                <w:spacing w:val="30"/>
              </w:rPr>
              <w:t> </w:t>
            </w:r>
            <w:r w:rsidRPr="008F1A47">
              <w:rPr>
                <w:rFonts w:ascii="Times New Roman" w:eastAsia="Times New Roman" w:hAnsi="Times New Roman" w:cs="Times New Roman"/>
                <w:color w:val="000000"/>
              </w:rPr>
              <w:t>that</w:t>
            </w:r>
            <w:r w:rsidRPr="008F1A47">
              <w:rPr>
                <w:rFonts w:ascii="Times New Roman" w:eastAsia="Times New Roman" w:hAnsi="Times New Roman" w:cs="Times New Roman"/>
                <w:color w:val="000000"/>
                <w:spacing w:val="30"/>
              </w:rPr>
              <w:t> </w:t>
            </w:r>
            <w:r w:rsidRPr="008F1A47">
              <w:rPr>
                <w:rFonts w:ascii="Times New Roman" w:eastAsia="Times New Roman" w:hAnsi="Times New Roman" w:cs="Times New Roman"/>
                <w:color w:val="000000"/>
              </w:rPr>
              <w:t>made</w:t>
            </w:r>
            <w:r w:rsidRPr="008F1A47">
              <w:rPr>
                <w:rFonts w:ascii="Times New Roman" w:eastAsia="Times New Roman" w:hAnsi="Times New Roman" w:cs="Times New Roman"/>
                <w:color w:val="000000"/>
                <w:spacing w:val="30"/>
              </w:rPr>
              <w:t> </w:t>
            </w:r>
            <w:r w:rsidRPr="008F1A47">
              <w:rPr>
                <w:rFonts w:ascii="Times New Roman" w:eastAsia="Times New Roman" w:hAnsi="Times New Roman" w:cs="Times New Roman"/>
                <w:color w:val="000000"/>
              </w:rPr>
              <w:t>the</w:t>
            </w:r>
            <w:r w:rsidRPr="008F1A47">
              <w:rPr>
                <w:rFonts w:ascii="Times New Roman" w:eastAsia="Times New Roman" w:hAnsi="Times New Roman" w:cs="Times New Roman"/>
                <w:color w:val="000000"/>
                <w:spacing w:val="30"/>
              </w:rPr>
              <w:t> </w:t>
            </w:r>
            <w:r>
              <w:rPr>
                <w:rFonts w:ascii="Times New Roman" w:eastAsia="Times New Roman" w:hAnsi="Times New Roman" w:cs="Times New Roman"/>
                <w:color w:val="000000"/>
              </w:rPr>
              <w:t>purchase.</w:t>
            </w:r>
          </w:p>
        </w:tc>
      </w:tr>
    </w:tbl>
    <w:p w14:paraId="2AE90083" w14:textId="62B6DE6C" w:rsidR="004548C4" w:rsidRDefault="004548C4" w:rsidP="005A39F3">
      <w:pPr>
        <w:rPr>
          <w:rFonts w:ascii="Times New Roman" w:hAnsi="Times New Roman" w:cs="Times New Roman"/>
          <w:b/>
        </w:rPr>
      </w:pPr>
    </w:p>
    <w:p w14:paraId="1C7FD238" w14:textId="77777777" w:rsidR="004548C4" w:rsidRDefault="004548C4">
      <w:pPr>
        <w:rPr>
          <w:rFonts w:ascii="Times New Roman" w:hAnsi="Times New Roman" w:cs="Times New Roman"/>
          <w:b/>
        </w:rPr>
      </w:pPr>
      <w:r>
        <w:rPr>
          <w:rFonts w:ascii="Times New Roman" w:hAnsi="Times New Roman" w:cs="Times New Roman"/>
          <w:b/>
        </w:rPr>
        <w:br w:type="page"/>
      </w:r>
    </w:p>
    <w:p w14:paraId="1651FF2B" w14:textId="7F830882" w:rsidR="005A39F3" w:rsidRDefault="004548C4" w:rsidP="004548C4">
      <w:pPr>
        <w:jc w:val="center"/>
        <w:rPr>
          <w:rFonts w:ascii="Times New Roman" w:hAnsi="Times New Roman" w:cs="Times New Roman"/>
          <w:b/>
        </w:rPr>
      </w:pPr>
      <w:bookmarkStart w:id="1" w:name="ExhibitI"/>
      <w:r>
        <w:rPr>
          <w:rFonts w:ascii="Times New Roman" w:hAnsi="Times New Roman" w:cs="Times New Roman"/>
          <w:b/>
        </w:rPr>
        <w:lastRenderedPageBreak/>
        <w:t>Exhibit I</w:t>
      </w:r>
    </w:p>
    <w:bookmarkEnd w:id="1"/>
    <w:p w14:paraId="6EB060EB" w14:textId="77777777" w:rsidR="004548C4" w:rsidRDefault="004548C4" w:rsidP="005A39F3">
      <w:pPr>
        <w:rPr>
          <w:rFonts w:ascii="Times New Roman" w:hAnsi="Times New Roman" w:cs="Times New Roman"/>
          <w:b/>
        </w:rPr>
      </w:pPr>
    </w:p>
    <w:p w14:paraId="1C933216" w14:textId="77777777" w:rsidR="004548C4" w:rsidRPr="00A613FD" w:rsidRDefault="004548C4" w:rsidP="004548C4">
      <w:pPr>
        <w:tabs>
          <w:tab w:val="left" w:pos="1551"/>
        </w:tabs>
        <w:ind w:left="142" w:right="106"/>
        <w:rPr>
          <w:rFonts w:ascii="Times New Roman"/>
          <w:b/>
          <w:spacing w:val="17"/>
        </w:rPr>
      </w:pPr>
      <w:r w:rsidRPr="00A613FD">
        <w:rPr>
          <w:rFonts w:ascii="Times New Roman"/>
          <w:b/>
          <w:spacing w:val="17"/>
        </w:rPr>
        <w:t>Article 7.</w:t>
      </w:r>
      <w:r>
        <w:rPr>
          <w:rFonts w:ascii="Times New Roman"/>
          <w:b/>
          <w:spacing w:val="17"/>
        </w:rPr>
        <w:tab/>
      </w:r>
      <w:r w:rsidRPr="00A613FD">
        <w:rPr>
          <w:rFonts w:ascii="Times New Roman"/>
          <w:b/>
          <w:spacing w:val="17"/>
        </w:rPr>
        <w:t>INTELLECTUAL PROPERTY OWNERSHIP AND RESULTS</w:t>
      </w:r>
    </w:p>
    <w:p w14:paraId="55F5445E" w14:textId="77777777" w:rsidR="004548C4" w:rsidRPr="00A613FD" w:rsidRDefault="004548C4" w:rsidP="004548C4">
      <w:pPr>
        <w:spacing w:before="8"/>
        <w:ind w:left="142" w:right="106"/>
        <w:rPr>
          <w:rFonts w:ascii="Times New Roman" w:eastAsia="Times New Roman" w:hAnsi="Times New Roman" w:cs="Times New Roman"/>
          <w:b/>
          <w:bCs/>
        </w:rPr>
      </w:pPr>
    </w:p>
    <w:p w14:paraId="3D4CA3D7" w14:textId="77777777" w:rsidR="004548C4" w:rsidRPr="00C35DB5" w:rsidRDefault="004548C4" w:rsidP="004548C4">
      <w:pPr>
        <w:pStyle w:val="ListParagraph"/>
        <w:numPr>
          <w:ilvl w:val="1"/>
          <w:numId w:val="2"/>
        </w:numPr>
        <w:tabs>
          <w:tab w:val="left" w:pos="832"/>
        </w:tabs>
        <w:spacing w:before="48"/>
        <w:ind w:left="142" w:right="106" w:firstLine="0"/>
        <w:jc w:val="both"/>
        <w:rPr>
          <w:rFonts w:ascii="Times New Roman" w:hAnsi="Times New Roman" w:cs="Times New Roman"/>
          <w:sz w:val="24"/>
          <w:szCs w:val="24"/>
        </w:rPr>
      </w:pPr>
      <w:r w:rsidRPr="00B42EF8">
        <w:rPr>
          <w:rFonts w:ascii="Times New Roman" w:hAnsi="Times New Roman" w:cs="Times New Roman"/>
          <w:sz w:val="24"/>
          <w:szCs w:val="24"/>
          <w:u w:val="single"/>
        </w:rPr>
        <w:t>Assignment of Intellectual Property Rights</w:t>
      </w:r>
      <w:r w:rsidRPr="00B42EF8">
        <w:rPr>
          <w:rFonts w:ascii="Times New Roman" w:hAnsi="Times New Roman" w:cs="Times New Roman"/>
          <w:sz w:val="24"/>
          <w:szCs w:val="24"/>
        </w:rPr>
        <w:t xml:space="preserve">.  To the extent required or allowed by an Investigator Institution’s internal policies and the law of the jurisdiction in which the Investigator Institution resides, each Investigator Institution will obtain the necessary assignments of Intellectual Property Rights from (i) all of such Investigator Institution’s Investigators, staff, agents, and sub-contractors (if any) performing or involved in the Investigator Research at the Institution, and (ii) from all of such Investigator Institution’s individuals and organizations who Develop Foreground IP in performance of the Investigator Research at such Investigator Institution.  To the extent that an Investigator Institution, or the law of the jurisdiction in which it resides, requires that the Investigator own Intellectual Property Rights developed by the Investigator, the Investigator agrees to be bound by all of the provisions of this </w:t>
      </w:r>
      <w:r w:rsidRPr="00B42EF8">
        <w:rPr>
          <w:rFonts w:ascii="Times New Roman" w:hAnsi="Times New Roman" w:cs="Times New Roman"/>
          <w:sz w:val="24"/>
          <w:szCs w:val="24"/>
          <w:u w:val="single"/>
        </w:rPr>
        <w:t>Article 7</w:t>
      </w:r>
      <w:r w:rsidRPr="00B42EF8">
        <w:rPr>
          <w:rFonts w:ascii="Times New Roman" w:hAnsi="Times New Roman" w:cs="Times New Roman"/>
          <w:sz w:val="24"/>
          <w:szCs w:val="24"/>
        </w:rPr>
        <w:t xml:space="preserve">.  </w:t>
      </w:r>
      <w:r w:rsidRPr="00C35DB5">
        <w:rPr>
          <w:rFonts w:ascii="Times New Roman" w:hAnsi="Times New Roman" w:cs="Times New Roman"/>
          <w:sz w:val="24"/>
          <w:szCs w:val="24"/>
        </w:rPr>
        <w:t>The Parties acknowledge and agree that all Foreground IP Developed by Investigators who are employees of the Howard Hughes Medical Institute (“</w:t>
      </w:r>
      <w:r w:rsidRPr="00C35DB5">
        <w:rPr>
          <w:rFonts w:ascii="Times New Roman" w:hAnsi="Times New Roman" w:cs="Times New Roman"/>
          <w:b/>
          <w:sz w:val="24"/>
          <w:szCs w:val="24"/>
          <w:u w:val="single"/>
        </w:rPr>
        <w:t>HHMI</w:t>
      </w:r>
      <w:r w:rsidRPr="00C35DB5">
        <w:rPr>
          <w:rFonts w:ascii="Times New Roman" w:hAnsi="Times New Roman" w:cs="Times New Roman"/>
          <w:sz w:val="24"/>
          <w:szCs w:val="24"/>
        </w:rPr>
        <w:t>”) is governed by the HHMI Intellectual Property Policy (“</w:t>
      </w:r>
      <w:r w:rsidRPr="00C35DB5">
        <w:rPr>
          <w:rFonts w:ascii="Times New Roman" w:hAnsi="Times New Roman" w:cs="Times New Roman"/>
          <w:b/>
          <w:sz w:val="24"/>
          <w:szCs w:val="24"/>
          <w:u w:val="single"/>
        </w:rPr>
        <w:t>HHMI Policy</w:t>
      </w:r>
      <w:r w:rsidRPr="00C35DB5">
        <w:rPr>
          <w:rFonts w:ascii="Times New Roman" w:hAnsi="Times New Roman" w:cs="Times New Roman"/>
          <w:sz w:val="24"/>
          <w:szCs w:val="24"/>
        </w:rPr>
        <w:t xml:space="preserve">”) in effect from time to time and all provisions of this </w:t>
      </w:r>
      <w:r w:rsidRPr="00C35DB5">
        <w:rPr>
          <w:rFonts w:ascii="Times New Roman" w:hAnsi="Times New Roman" w:cs="Times New Roman"/>
          <w:sz w:val="24"/>
          <w:szCs w:val="24"/>
          <w:u w:val="single"/>
        </w:rPr>
        <w:t>Article 7</w:t>
      </w:r>
      <w:r w:rsidRPr="00C35DB5">
        <w:rPr>
          <w:rFonts w:ascii="Times New Roman" w:hAnsi="Times New Roman" w:cs="Times New Roman"/>
          <w:sz w:val="24"/>
          <w:szCs w:val="24"/>
        </w:rPr>
        <w:t xml:space="preserve"> are to be interpreted with respect to the HHMI Investigators subject to the HHMI Policy, whether or not the policy is expressly identified in any such provision.</w:t>
      </w:r>
    </w:p>
    <w:p w14:paraId="403632D7" w14:textId="77777777" w:rsidR="004548C4" w:rsidRPr="00A613FD" w:rsidRDefault="004548C4" w:rsidP="004548C4">
      <w:pPr>
        <w:spacing w:before="8"/>
        <w:ind w:left="142" w:right="106"/>
        <w:rPr>
          <w:rFonts w:ascii="Times New Roman" w:eastAsia="Times New Roman" w:hAnsi="Times New Roman" w:cs="Times New Roman"/>
        </w:rPr>
      </w:pPr>
    </w:p>
    <w:p w14:paraId="7A4943BC" w14:textId="687467FB" w:rsidR="004548C4" w:rsidRPr="00A613FD" w:rsidRDefault="004548C4" w:rsidP="004548C4">
      <w:pPr>
        <w:pStyle w:val="ListParagraph"/>
        <w:numPr>
          <w:ilvl w:val="1"/>
          <w:numId w:val="2"/>
        </w:numPr>
        <w:tabs>
          <w:tab w:val="left" w:pos="832"/>
        </w:tabs>
        <w:ind w:left="142" w:right="106" w:firstLine="0"/>
        <w:jc w:val="both"/>
        <w:rPr>
          <w:rFonts w:ascii="Times New Roman" w:eastAsia="Times New Roman" w:hAnsi="Times New Roman" w:cs="Times New Roman"/>
          <w:sz w:val="24"/>
          <w:szCs w:val="24"/>
        </w:rPr>
      </w:pPr>
      <w:r w:rsidRPr="00A613FD">
        <w:rPr>
          <w:rFonts w:ascii="Times New Roman" w:hAnsi="Times New Roman" w:cs="Times New Roman"/>
          <w:sz w:val="24"/>
          <w:szCs w:val="24"/>
          <w:u w:val="single" w:color="000000"/>
        </w:rPr>
        <w:t>Research Data Sharing</w:t>
      </w:r>
      <w:r w:rsidRPr="00A613FD">
        <w:rPr>
          <w:rFonts w:ascii="Times New Roman" w:hAnsi="Times New Roman" w:cs="Times New Roman"/>
          <w:sz w:val="24"/>
          <w:szCs w:val="24"/>
        </w:rPr>
        <w:t xml:space="preserve">. </w:t>
      </w:r>
      <w:r w:rsidRPr="00B42EF8">
        <w:rPr>
          <w:rFonts w:ascii="Times New Roman" w:hAnsi="Times New Roman" w:cs="Times New Roman"/>
          <w:sz w:val="24"/>
          <w:szCs w:val="24"/>
        </w:rPr>
        <w:t xml:space="preserve">It is a fundamental objective of </w:t>
      </w:r>
      <w:r w:rsidR="008E6EC8">
        <w:rPr>
          <w:rFonts w:ascii="Times New Roman" w:hAnsi="Times New Roman" w:cs="Times New Roman"/>
        </w:rPr>
        <w:t>LFCR</w:t>
      </w:r>
      <w:r w:rsidR="008E6EC8" w:rsidRPr="004548C4">
        <w:rPr>
          <w:rFonts w:ascii="Times New Roman" w:hAnsi="Times New Roman" w:cs="Times New Roman"/>
        </w:rPr>
        <w:t xml:space="preserve"> </w:t>
      </w:r>
      <w:r w:rsidRPr="00B42EF8">
        <w:rPr>
          <w:rFonts w:ascii="Times New Roman" w:hAnsi="Times New Roman" w:cs="Times New Roman"/>
          <w:sz w:val="24"/>
          <w:szCs w:val="24"/>
        </w:rPr>
        <w:t>in establishing the Network to advance scientific and clinical knowledge through the efforts of the Network Participants in conducting the Research.  All Network Participants acknowledge this objective and agree that all Investigator Research Data will be made reasonably available, on a reasonably timely basis, to all Investigators, consistent with requirements to protect PHI, and subject to reasonable practices to avoid adversely affecting patentability of potentially patentable Foreground IP and subject to the applicable obligations of confidentiality under Article 8.</w:t>
      </w:r>
    </w:p>
    <w:p w14:paraId="67B87722" w14:textId="77777777" w:rsidR="004548C4" w:rsidRPr="00A613FD" w:rsidRDefault="004548C4" w:rsidP="004548C4">
      <w:pPr>
        <w:spacing w:before="8"/>
        <w:ind w:left="142" w:right="106"/>
        <w:rPr>
          <w:rFonts w:ascii="Times New Roman" w:eastAsia="Times New Roman" w:hAnsi="Times New Roman" w:cs="Times New Roman"/>
        </w:rPr>
      </w:pPr>
    </w:p>
    <w:p w14:paraId="2ABF4CA9" w14:textId="77777777" w:rsidR="004548C4" w:rsidRPr="00A613FD" w:rsidRDefault="004548C4" w:rsidP="004548C4">
      <w:pPr>
        <w:pStyle w:val="ListParagraph"/>
        <w:numPr>
          <w:ilvl w:val="1"/>
          <w:numId w:val="2"/>
        </w:numPr>
        <w:tabs>
          <w:tab w:val="left" w:pos="832"/>
        </w:tabs>
        <w:ind w:left="142" w:right="106" w:firstLine="0"/>
        <w:jc w:val="both"/>
        <w:rPr>
          <w:rFonts w:ascii="Times New Roman" w:eastAsia="Times New Roman" w:hAnsi="Times New Roman" w:cs="Times New Roman"/>
          <w:sz w:val="24"/>
          <w:szCs w:val="24"/>
        </w:rPr>
      </w:pPr>
      <w:r w:rsidRPr="00A613FD">
        <w:rPr>
          <w:rFonts w:ascii="Times New Roman" w:hAnsi="Times New Roman" w:cs="Times New Roman"/>
          <w:sz w:val="24"/>
          <w:szCs w:val="24"/>
          <w:u w:val="single" w:color="000000"/>
        </w:rPr>
        <w:t>Background Intellectual Property</w:t>
      </w:r>
      <w:r w:rsidRPr="00A613FD">
        <w:rPr>
          <w:rFonts w:ascii="Times New Roman" w:hAnsi="Times New Roman" w:cs="Times New Roman"/>
          <w:sz w:val="24"/>
          <w:szCs w:val="24"/>
        </w:rPr>
        <w:t>.</w:t>
      </w:r>
    </w:p>
    <w:p w14:paraId="07ECCC29" w14:textId="77777777" w:rsidR="004548C4" w:rsidRPr="00A613FD" w:rsidRDefault="004548C4" w:rsidP="004548C4">
      <w:pPr>
        <w:spacing w:before="1"/>
        <w:ind w:left="142" w:right="106"/>
        <w:rPr>
          <w:rFonts w:ascii="Times New Roman" w:eastAsia="Times New Roman" w:hAnsi="Times New Roman" w:cs="Times New Roman"/>
        </w:rPr>
      </w:pPr>
    </w:p>
    <w:p w14:paraId="2260EF6D" w14:textId="48B03881" w:rsidR="004548C4" w:rsidRPr="00A613FD" w:rsidRDefault="004548C4" w:rsidP="004548C4">
      <w:pPr>
        <w:pStyle w:val="ListParagraph"/>
        <w:numPr>
          <w:ilvl w:val="2"/>
          <w:numId w:val="2"/>
        </w:numPr>
        <w:tabs>
          <w:tab w:val="left" w:pos="1552"/>
        </w:tabs>
        <w:spacing w:before="69"/>
        <w:ind w:left="142" w:right="106" w:firstLine="720"/>
        <w:jc w:val="both"/>
        <w:rPr>
          <w:rFonts w:ascii="Times New Roman" w:eastAsia="Times New Roman" w:hAnsi="Times New Roman" w:cs="Times New Roman"/>
          <w:sz w:val="24"/>
          <w:szCs w:val="24"/>
        </w:rPr>
      </w:pPr>
      <w:r w:rsidRPr="00A613FD">
        <w:rPr>
          <w:rFonts w:ascii="Times New Roman" w:hAnsi="Times New Roman" w:cs="Times New Roman"/>
          <w:sz w:val="24"/>
          <w:szCs w:val="24"/>
          <w:u w:val="single" w:color="000000"/>
        </w:rPr>
        <w:t>Disclosure</w:t>
      </w:r>
      <w:r w:rsidRPr="00A613FD">
        <w:rPr>
          <w:rFonts w:ascii="Times New Roman" w:hAnsi="Times New Roman" w:cs="Times New Roman"/>
          <w:sz w:val="24"/>
          <w:szCs w:val="24"/>
        </w:rPr>
        <w:t xml:space="preserve">. </w:t>
      </w:r>
      <w:r w:rsidRPr="00B42EF8">
        <w:rPr>
          <w:rFonts w:ascii="Times New Roman" w:hAnsi="Times New Roman" w:cs="Times New Roman"/>
          <w:sz w:val="24"/>
          <w:szCs w:val="24"/>
        </w:rPr>
        <w:t xml:space="preserve">Each Network Participant represents that </w:t>
      </w:r>
      <w:r w:rsidRPr="00B42EF8">
        <w:rPr>
          <w:rFonts w:ascii="Times New Roman" w:hAnsi="Times New Roman" w:cs="Times New Roman"/>
          <w:sz w:val="24"/>
          <w:szCs w:val="24"/>
          <w:u w:val="single"/>
        </w:rPr>
        <w:t>Appendix 2</w:t>
      </w:r>
      <w:r w:rsidRPr="00B42EF8">
        <w:rPr>
          <w:rFonts w:ascii="Times New Roman" w:hAnsi="Times New Roman" w:cs="Times New Roman"/>
          <w:sz w:val="24"/>
          <w:szCs w:val="24"/>
        </w:rPr>
        <w:t xml:space="preserve"> of their Joinder Agreement accurately sets forth all of its Background Intellectual Property, including all patents and patent applications for which the Investigator(s) is/are a named inventor and that relate to the subject matter of the Research.  Each Network Participant hereby consents to </w:t>
      </w:r>
      <w:r w:rsidR="008E6EC8">
        <w:rPr>
          <w:rFonts w:ascii="Times New Roman" w:hAnsi="Times New Roman" w:cs="Times New Roman"/>
        </w:rPr>
        <w:t>LFCR</w:t>
      </w:r>
      <w:r w:rsidR="008E6EC8" w:rsidRPr="004548C4">
        <w:rPr>
          <w:rFonts w:ascii="Times New Roman" w:hAnsi="Times New Roman" w:cs="Times New Roman"/>
        </w:rPr>
        <w:t xml:space="preserve"> </w:t>
      </w:r>
      <w:r w:rsidRPr="00B42EF8">
        <w:rPr>
          <w:rFonts w:ascii="Times New Roman" w:hAnsi="Times New Roman" w:cs="Times New Roman"/>
          <w:sz w:val="24"/>
          <w:szCs w:val="24"/>
        </w:rPr>
        <w:t xml:space="preserve">disclosing </w:t>
      </w:r>
      <w:r w:rsidRPr="00B42EF8">
        <w:rPr>
          <w:rFonts w:ascii="Times New Roman" w:hAnsi="Times New Roman" w:cs="Times New Roman"/>
          <w:sz w:val="24"/>
          <w:szCs w:val="24"/>
          <w:u w:val="single"/>
        </w:rPr>
        <w:t>Appendix 2</w:t>
      </w:r>
      <w:r w:rsidRPr="00B42EF8">
        <w:rPr>
          <w:rFonts w:ascii="Times New Roman" w:hAnsi="Times New Roman" w:cs="Times New Roman"/>
          <w:sz w:val="24"/>
          <w:szCs w:val="24"/>
        </w:rPr>
        <w:t xml:space="preserve"> to all other Network Participants, subject to obligations of confidentiality under </w:t>
      </w:r>
      <w:r w:rsidRPr="00B42EF8">
        <w:rPr>
          <w:rFonts w:ascii="Times New Roman" w:hAnsi="Times New Roman" w:cs="Times New Roman"/>
          <w:sz w:val="24"/>
          <w:szCs w:val="24"/>
          <w:u w:val="single"/>
        </w:rPr>
        <w:t>Article 8</w:t>
      </w:r>
      <w:r w:rsidRPr="00B42EF8">
        <w:rPr>
          <w:rFonts w:ascii="Times New Roman" w:hAnsi="Times New Roman" w:cs="Times New Roman"/>
          <w:sz w:val="24"/>
          <w:szCs w:val="24"/>
        </w:rPr>
        <w:t>.</w:t>
      </w:r>
    </w:p>
    <w:p w14:paraId="7BCDFAB7" w14:textId="77777777" w:rsidR="004548C4" w:rsidRPr="00A613FD" w:rsidRDefault="004548C4" w:rsidP="004548C4">
      <w:pPr>
        <w:spacing w:before="8"/>
        <w:ind w:left="142" w:right="106"/>
        <w:rPr>
          <w:rFonts w:ascii="Times New Roman" w:eastAsia="Times New Roman" w:hAnsi="Times New Roman" w:cs="Times New Roman"/>
        </w:rPr>
      </w:pPr>
    </w:p>
    <w:p w14:paraId="281841AF" w14:textId="77777777" w:rsidR="004548C4" w:rsidRPr="00AC05C2" w:rsidRDefault="004548C4" w:rsidP="004548C4">
      <w:pPr>
        <w:pStyle w:val="ListParagraph"/>
        <w:numPr>
          <w:ilvl w:val="2"/>
          <w:numId w:val="2"/>
        </w:numPr>
        <w:tabs>
          <w:tab w:val="left" w:pos="1552"/>
        </w:tabs>
        <w:spacing w:before="69"/>
        <w:ind w:left="142" w:right="106" w:firstLine="720"/>
        <w:jc w:val="both"/>
        <w:rPr>
          <w:rFonts w:ascii="Times New Roman" w:eastAsia="Times New Roman" w:hAnsi="Times New Roman" w:cs="Times New Roman"/>
          <w:sz w:val="24"/>
          <w:szCs w:val="24"/>
        </w:rPr>
      </w:pPr>
      <w:r w:rsidRPr="00B42EF8">
        <w:rPr>
          <w:rFonts w:ascii="Times New Roman" w:hAnsi="Times New Roman" w:cs="Times New Roman"/>
          <w:sz w:val="24"/>
          <w:szCs w:val="24"/>
          <w:u w:val="single"/>
        </w:rPr>
        <w:t>Investigators’ Freedom to Perform Research</w:t>
      </w:r>
      <w:r w:rsidRPr="00B42EF8">
        <w:rPr>
          <w:rFonts w:ascii="Times New Roman" w:hAnsi="Times New Roman" w:cs="Times New Roman"/>
          <w:sz w:val="24"/>
          <w:szCs w:val="24"/>
        </w:rPr>
        <w:t>.  Nothing in this Agreement will modify the ownership of any Background Intellectual Property of any Network Participant.  Each Network Participant grants to each Investigator Institution</w:t>
      </w:r>
      <w:r>
        <w:rPr>
          <w:rFonts w:ascii="Times New Roman" w:hAnsi="Times New Roman" w:cs="Times New Roman"/>
          <w:sz w:val="24"/>
          <w:szCs w:val="24"/>
        </w:rPr>
        <w:t xml:space="preserve"> and Investigator</w:t>
      </w:r>
      <w:r w:rsidRPr="00B42EF8">
        <w:rPr>
          <w:rFonts w:ascii="Times New Roman" w:hAnsi="Times New Roman" w:cs="Times New Roman"/>
          <w:sz w:val="24"/>
          <w:szCs w:val="24"/>
        </w:rPr>
        <w:t xml:space="preserve">, only for so long as such </w:t>
      </w:r>
      <w:r>
        <w:rPr>
          <w:rFonts w:ascii="Times New Roman" w:hAnsi="Times New Roman" w:cs="Times New Roman"/>
          <w:sz w:val="24"/>
          <w:szCs w:val="24"/>
        </w:rPr>
        <w:t xml:space="preserve">Investigator </w:t>
      </w:r>
      <w:r w:rsidRPr="00B42EF8">
        <w:rPr>
          <w:rFonts w:ascii="Times New Roman" w:hAnsi="Times New Roman" w:cs="Times New Roman"/>
          <w:sz w:val="24"/>
          <w:szCs w:val="24"/>
        </w:rPr>
        <w:t>Institution’s Investigator is a member of the Network, a royalty-free, worldwide, non-transferable, non-</w:t>
      </w:r>
      <w:r w:rsidRPr="00B42EF8">
        <w:rPr>
          <w:rFonts w:ascii="Times New Roman" w:hAnsi="Times New Roman" w:cs="Times New Roman"/>
          <w:sz w:val="24"/>
          <w:szCs w:val="24"/>
        </w:rPr>
        <w:lastRenderedPageBreak/>
        <w:t xml:space="preserve">sublicensable, non-exclusive license to use and practice </w:t>
      </w:r>
      <w:r>
        <w:rPr>
          <w:rFonts w:ascii="Times New Roman" w:hAnsi="Times New Roman" w:cs="Times New Roman"/>
          <w:sz w:val="24"/>
          <w:szCs w:val="24"/>
        </w:rPr>
        <w:t>such Network Participant’s</w:t>
      </w:r>
      <w:r w:rsidRPr="00B42EF8">
        <w:rPr>
          <w:rFonts w:ascii="Times New Roman" w:hAnsi="Times New Roman" w:cs="Times New Roman"/>
          <w:sz w:val="24"/>
          <w:szCs w:val="24"/>
        </w:rPr>
        <w:t xml:space="preserve"> Background Intellectual Property solely for the purpose of </w:t>
      </w:r>
      <w:r>
        <w:rPr>
          <w:rFonts w:ascii="Times New Roman" w:hAnsi="Times New Roman" w:cs="Times New Roman"/>
          <w:sz w:val="24"/>
          <w:szCs w:val="24"/>
        </w:rPr>
        <w:t>each</w:t>
      </w:r>
      <w:r w:rsidRPr="00B42EF8">
        <w:rPr>
          <w:rFonts w:ascii="Times New Roman" w:hAnsi="Times New Roman" w:cs="Times New Roman"/>
          <w:sz w:val="24"/>
          <w:szCs w:val="24"/>
        </w:rPr>
        <w:t xml:space="preserve"> Investigator performing </w:t>
      </w:r>
      <w:r>
        <w:rPr>
          <w:rFonts w:ascii="Times New Roman" w:hAnsi="Times New Roman" w:cs="Times New Roman"/>
          <w:sz w:val="24"/>
          <w:szCs w:val="24"/>
        </w:rPr>
        <w:t xml:space="preserve">or conducting </w:t>
      </w:r>
      <w:r w:rsidRPr="00B42EF8">
        <w:rPr>
          <w:rFonts w:ascii="Times New Roman" w:hAnsi="Times New Roman" w:cs="Times New Roman"/>
          <w:sz w:val="24"/>
          <w:szCs w:val="24"/>
        </w:rPr>
        <w:t>his or her Investigator Research.  For the purpose of clarity, no commercial license to any Background Intellectual Property is implied or granted by this Agreement.</w:t>
      </w:r>
    </w:p>
    <w:p w14:paraId="459C8C26" w14:textId="77777777" w:rsidR="004548C4" w:rsidRPr="00A613FD" w:rsidRDefault="004548C4" w:rsidP="004548C4">
      <w:pPr>
        <w:spacing w:before="1"/>
        <w:ind w:left="142" w:right="106"/>
        <w:rPr>
          <w:rFonts w:ascii="Times New Roman" w:eastAsia="Times New Roman" w:hAnsi="Times New Roman" w:cs="Times New Roman"/>
        </w:rPr>
      </w:pPr>
    </w:p>
    <w:p w14:paraId="21B962C7" w14:textId="77777777" w:rsidR="004548C4" w:rsidRPr="00A613FD" w:rsidRDefault="004548C4" w:rsidP="004548C4">
      <w:pPr>
        <w:pStyle w:val="ListParagraph"/>
        <w:numPr>
          <w:ilvl w:val="1"/>
          <w:numId w:val="2"/>
        </w:numPr>
        <w:tabs>
          <w:tab w:val="left" w:pos="832"/>
        </w:tabs>
        <w:ind w:left="142" w:right="106" w:firstLine="0"/>
        <w:rPr>
          <w:rFonts w:ascii="Times New Roman" w:eastAsia="Times New Roman" w:hAnsi="Times New Roman" w:cs="Times New Roman"/>
          <w:sz w:val="24"/>
          <w:szCs w:val="24"/>
        </w:rPr>
      </w:pPr>
      <w:r w:rsidRPr="00A613FD">
        <w:rPr>
          <w:rFonts w:ascii="Times New Roman" w:hAnsi="Times New Roman" w:cs="Times New Roman"/>
          <w:sz w:val="24"/>
          <w:szCs w:val="24"/>
          <w:u w:val="single" w:color="000000"/>
        </w:rPr>
        <w:t>Foreground IP</w:t>
      </w:r>
      <w:r w:rsidRPr="00A613FD">
        <w:rPr>
          <w:rFonts w:ascii="Times New Roman" w:hAnsi="Times New Roman" w:cs="Times New Roman"/>
          <w:sz w:val="24"/>
          <w:szCs w:val="24"/>
        </w:rPr>
        <w:t>.</w:t>
      </w:r>
    </w:p>
    <w:p w14:paraId="600F1F05" w14:textId="77777777" w:rsidR="004548C4" w:rsidRPr="00A613FD" w:rsidRDefault="004548C4" w:rsidP="004548C4">
      <w:pPr>
        <w:spacing w:before="8"/>
        <w:ind w:left="142" w:right="106"/>
        <w:rPr>
          <w:rFonts w:ascii="Times New Roman" w:eastAsia="Times New Roman" w:hAnsi="Times New Roman" w:cs="Times New Roman"/>
        </w:rPr>
      </w:pPr>
    </w:p>
    <w:p w14:paraId="3F25DB88" w14:textId="77777777" w:rsidR="004548C4" w:rsidRPr="009D6343" w:rsidRDefault="004548C4" w:rsidP="004548C4">
      <w:pPr>
        <w:pStyle w:val="ListParagraph"/>
        <w:numPr>
          <w:ilvl w:val="2"/>
          <w:numId w:val="2"/>
        </w:numPr>
        <w:tabs>
          <w:tab w:val="left" w:pos="1552"/>
        </w:tabs>
        <w:spacing w:before="69"/>
        <w:ind w:left="142" w:right="106" w:firstLine="720"/>
        <w:jc w:val="both"/>
        <w:rPr>
          <w:rFonts w:ascii="Times New Roman" w:eastAsia="Times New Roman" w:hAnsi="Times New Roman" w:cs="Times New Roman"/>
          <w:sz w:val="24"/>
          <w:szCs w:val="24"/>
        </w:rPr>
      </w:pPr>
      <w:r w:rsidRPr="009D6343">
        <w:rPr>
          <w:rFonts w:ascii="Times New Roman" w:hAnsi="Times New Roman" w:cs="Times New Roman"/>
          <w:sz w:val="24"/>
          <w:szCs w:val="24"/>
        </w:rPr>
        <w:t xml:space="preserve">Ownership of Foreground IP will follow inventorship or authorship (as the case may be) as determined in accordance with the law of the jurisdiction in which the Foreground IP is Developed.  All Foreground IP is subject to the rights and obligations set forth in this </w:t>
      </w:r>
      <w:r w:rsidRPr="009D6343">
        <w:rPr>
          <w:rFonts w:ascii="Times New Roman" w:hAnsi="Times New Roman" w:cs="Times New Roman"/>
          <w:sz w:val="24"/>
          <w:szCs w:val="24"/>
          <w:u w:val="single"/>
        </w:rPr>
        <w:t>Article 7</w:t>
      </w:r>
      <w:r w:rsidRPr="009D6343">
        <w:rPr>
          <w:rFonts w:ascii="Times New Roman" w:hAnsi="Times New Roman" w:cs="Times New Roman"/>
          <w:sz w:val="24"/>
          <w:szCs w:val="24"/>
        </w:rPr>
        <w:t>.  Subject only to the restrictions on and rights granted to the Parties under this Agreement, each Party shall have the right to license, transfer and/or sell its respective rights in any Joint IP without the consent of, or accounting to, the other owners of such Joint IP.</w:t>
      </w:r>
    </w:p>
    <w:p w14:paraId="2A63CCA5" w14:textId="77777777" w:rsidR="004548C4" w:rsidRPr="00A613FD" w:rsidRDefault="004548C4" w:rsidP="004548C4">
      <w:pPr>
        <w:spacing w:before="1"/>
        <w:ind w:left="142" w:right="106"/>
        <w:rPr>
          <w:rFonts w:ascii="Times New Roman" w:eastAsia="Times New Roman" w:hAnsi="Times New Roman" w:cs="Times New Roman"/>
        </w:rPr>
      </w:pPr>
    </w:p>
    <w:p w14:paraId="51AEA06B" w14:textId="29861D62" w:rsidR="004548C4" w:rsidRPr="00A613FD" w:rsidRDefault="004548C4" w:rsidP="004548C4">
      <w:pPr>
        <w:pStyle w:val="ListParagraph"/>
        <w:numPr>
          <w:ilvl w:val="2"/>
          <w:numId w:val="2"/>
        </w:numPr>
        <w:tabs>
          <w:tab w:val="left" w:pos="1552"/>
        </w:tabs>
        <w:ind w:left="142" w:right="106" w:firstLine="720"/>
        <w:jc w:val="both"/>
        <w:rPr>
          <w:rFonts w:ascii="Times New Roman" w:eastAsia="Times New Roman" w:hAnsi="Times New Roman" w:cs="Times New Roman"/>
          <w:sz w:val="24"/>
          <w:szCs w:val="24"/>
        </w:rPr>
      </w:pPr>
      <w:r w:rsidRPr="00A613FD">
        <w:rPr>
          <w:rFonts w:ascii="Times New Roman" w:eastAsia="Times New Roman" w:hAnsi="Times New Roman" w:cs="Times New Roman"/>
          <w:sz w:val="24"/>
          <w:szCs w:val="24"/>
          <w:u w:val="single" w:color="000000"/>
        </w:rPr>
        <w:t xml:space="preserve">Disclosure of Foreground </w:t>
      </w:r>
      <w:r w:rsidRPr="00A613FD">
        <w:rPr>
          <w:rFonts w:ascii="Times New Roman" w:eastAsia="Times New Roman" w:hAnsi="Times New Roman" w:cs="Times New Roman"/>
          <w:spacing w:val="-9"/>
          <w:sz w:val="24"/>
          <w:szCs w:val="24"/>
          <w:u w:val="single" w:color="000000"/>
        </w:rPr>
        <w:t>IP</w:t>
      </w:r>
      <w:r w:rsidRPr="00A613FD">
        <w:rPr>
          <w:rFonts w:ascii="Times New Roman" w:eastAsia="Times New Roman" w:hAnsi="Times New Roman" w:cs="Times New Roman"/>
          <w:spacing w:val="-9"/>
          <w:sz w:val="24"/>
          <w:szCs w:val="24"/>
        </w:rPr>
        <w:t xml:space="preserve">. </w:t>
      </w:r>
      <w:r w:rsidRPr="00A613FD">
        <w:rPr>
          <w:rFonts w:ascii="Times New Roman" w:eastAsia="Times New Roman" w:hAnsi="Times New Roman" w:cs="Times New Roman"/>
          <w:spacing w:val="-3"/>
          <w:sz w:val="24"/>
          <w:szCs w:val="24"/>
        </w:rPr>
        <w:t xml:space="preserve">With </w:t>
      </w:r>
      <w:r w:rsidRPr="00A613FD">
        <w:rPr>
          <w:rFonts w:ascii="Times New Roman" w:eastAsia="Times New Roman" w:hAnsi="Times New Roman" w:cs="Times New Roman"/>
          <w:sz w:val="24"/>
          <w:szCs w:val="24"/>
        </w:rPr>
        <w:t xml:space="preserve">respect to each Network Participant, during and after the Network Participant’s Investigator </w:t>
      </w:r>
      <w:r w:rsidRPr="00A613FD">
        <w:rPr>
          <w:rFonts w:ascii="Times New Roman" w:eastAsia="Times New Roman" w:hAnsi="Times New Roman" w:cs="Times New Roman"/>
          <w:spacing w:val="-4"/>
          <w:sz w:val="24"/>
          <w:szCs w:val="24"/>
        </w:rPr>
        <w:t>Term</w:t>
      </w:r>
      <w:r w:rsidRPr="009D6343">
        <w:rPr>
          <w:rFonts w:ascii="Times New Roman" w:eastAsia="Times New Roman" w:hAnsi="Times New Roman" w:cs="Times New Roman"/>
          <w:spacing w:val="-4"/>
          <w:sz w:val="24"/>
          <w:szCs w:val="24"/>
        </w:rPr>
        <w:t xml:space="preserve">, </w:t>
      </w:r>
      <w:r w:rsidRPr="009D6343">
        <w:rPr>
          <w:rFonts w:ascii="Times New Roman" w:hAnsi="Times New Roman" w:cs="Times New Roman"/>
          <w:sz w:val="24"/>
          <w:szCs w:val="24"/>
        </w:rPr>
        <w:t xml:space="preserve">either the Investigator or the Investigator Institution, as applicable pursuant to the Investigator Institution’s internal policies, will report all of Network Participant’s Foreground IP to </w:t>
      </w:r>
      <w:r w:rsidR="008E6EC8">
        <w:rPr>
          <w:rFonts w:ascii="Times New Roman" w:hAnsi="Times New Roman" w:cs="Times New Roman"/>
        </w:rPr>
        <w:t>LFCR</w:t>
      </w:r>
      <w:r w:rsidR="008E6EC8" w:rsidRPr="004548C4">
        <w:rPr>
          <w:rFonts w:ascii="Times New Roman" w:hAnsi="Times New Roman" w:cs="Times New Roman"/>
        </w:rPr>
        <w:t xml:space="preserve"> </w:t>
      </w:r>
      <w:r w:rsidRPr="009D6343">
        <w:rPr>
          <w:rFonts w:ascii="Times New Roman" w:hAnsi="Times New Roman" w:cs="Times New Roman"/>
          <w:sz w:val="24"/>
          <w:szCs w:val="24"/>
        </w:rPr>
        <w:t xml:space="preserve">and the Coordinators, consistent with the terms and conditions of </w:t>
      </w:r>
      <w:r w:rsidRPr="009D6343">
        <w:rPr>
          <w:rFonts w:ascii="Times New Roman" w:hAnsi="Times New Roman" w:cs="Times New Roman"/>
          <w:sz w:val="24"/>
          <w:szCs w:val="24"/>
          <w:u w:val="single"/>
        </w:rPr>
        <w:t>Section 7.9</w:t>
      </w:r>
      <w:r w:rsidRPr="009D6343">
        <w:rPr>
          <w:rFonts w:ascii="Times New Roman" w:hAnsi="Times New Roman" w:cs="Times New Roman"/>
          <w:sz w:val="24"/>
          <w:szCs w:val="24"/>
        </w:rPr>
        <w:t>.</w:t>
      </w:r>
    </w:p>
    <w:p w14:paraId="334D17D7" w14:textId="77777777" w:rsidR="004548C4" w:rsidRPr="00A613FD" w:rsidRDefault="004548C4" w:rsidP="004548C4">
      <w:pPr>
        <w:spacing w:before="1"/>
        <w:ind w:left="142" w:right="106"/>
        <w:rPr>
          <w:rFonts w:ascii="Times New Roman" w:eastAsia="Times New Roman" w:hAnsi="Times New Roman" w:cs="Times New Roman"/>
        </w:rPr>
      </w:pPr>
    </w:p>
    <w:p w14:paraId="2F986D52" w14:textId="77777777" w:rsidR="004548C4" w:rsidRPr="00A613FD" w:rsidRDefault="004548C4" w:rsidP="004548C4">
      <w:pPr>
        <w:pStyle w:val="ListParagraph"/>
        <w:numPr>
          <w:ilvl w:val="1"/>
          <w:numId w:val="2"/>
        </w:numPr>
        <w:tabs>
          <w:tab w:val="left" w:pos="832"/>
        </w:tabs>
        <w:spacing w:before="69"/>
        <w:ind w:left="142" w:right="106" w:firstLine="0"/>
        <w:rPr>
          <w:rFonts w:ascii="Times New Roman" w:eastAsia="Times New Roman" w:hAnsi="Times New Roman" w:cs="Times New Roman"/>
          <w:sz w:val="24"/>
          <w:szCs w:val="24"/>
        </w:rPr>
      </w:pPr>
      <w:r w:rsidRPr="00A613FD">
        <w:rPr>
          <w:rFonts w:ascii="Times New Roman" w:hAnsi="Times New Roman" w:cs="Times New Roman"/>
          <w:sz w:val="24"/>
          <w:szCs w:val="24"/>
          <w:u w:val="single" w:color="000000"/>
        </w:rPr>
        <w:t>Research Licenses</w:t>
      </w:r>
      <w:r w:rsidRPr="00A613FD">
        <w:rPr>
          <w:rFonts w:ascii="Times New Roman" w:hAnsi="Times New Roman" w:cs="Times New Roman"/>
          <w:sz w:val="24"/>
          <w:szCs w:val="24"/>
        </w:rPr>
        <w:t>.</w:t>
      </w:r>
    </w:p>
    <w:p w14:paraId="05A6B0F1" w14:textId="77777777" w:rsidR="004548C4" w:rsidRPr="00A613FD" w:rsidRDefault="004548C4" w:rsidP="004548C4">
      <w:pPr>
        <w:spacing w:before="8"/>
        <w:ind w:left="142" w:right="106"/>
        <w:rPr>
          <w:rFonts w:ascii="Times New Roman" w:eastAsia="Times New Roman" w:hAnsi="Times New Roman" w:cs="Times New Roman"/>
        </w:rPr>
      </w:pPr>
    </w:p>
    <w:p w14:paraId="66DED255" w14:textId="77777777" w:rsidR="004548C4" w:rsidRPr="00A613FD" w:rsidRDefault="004548C4" w:rsidP="004548C4">
      <w:pPr>
        <w:pStyle w:val="ListParagraph"/>
        <w:numPr>
          <w:ilvl w:val="2"/>
          <w:numId w:val="2"/>
        </w:numPr>
        <w:tabs>
          <w:tab w:val="left" w:pos="1552"/>
        </w:tabs>
        <w:spacing w:before="69"/>
        <w:ind w:left="142" w:right="106" w:firstLine="720"/>
        <w:jc w:val="both"/>
        <w:rPr>
          <w:rFonts w:ascii="Times New Roman" w:eastAsia="Times New Roman" w:hAnsi="Times New Roman" w:cs="Times New Roman"/>
          <w:sz w:val="24"/>
          <w:szCs w:val="24"/>
        </w:rPr>
      </w:pPr>
      <w:r w:rsidRPr="00A613FD">
        <w:rPr>
          <w:rFonts w:ascii="Times New Roman" w:eastAsia="Times New Roman" w:hAnsi="Times New Roman" w:cs="Times New Roman"/>
          <w:sz w:val="24"/>
          <w:szCs w:val="24"/>
          <w:u w:val="single" w:color="000000"/>
        </w:rPr>
        <w:t>Non Exclusive Research License</w:t>
      </w:r>
      <w:r w:rsidRPr="00A613FD">
        <w:rPr>
          <w:rFonts w:ascii="Times New Roman" w:eastAsia="Times New Roman" w:hAnsi="Times New Roman" w:cs="Times New Roman"/>
          <w:sz w:val="24"/>
          <w:szCs w:val="24"/>
        </w:rPr>
        <w:t>. Each Network Participant grants to the</w:t>
      </w:r>
      <w:r w:rsidRPr="00A613FD">
        <w:rPr>
          <w:rFonts w:ascii="Times New Roman" w:eastAsia="Times New Roman" w:hAnsi="Times New Roman" w:cs="Times New Roman"/>
          <w:spacing w:val="46"/>
          <w:sz w:val="24"/>
          <w:szCs w:val="24"/>
        </w:rPr>
        <w:t xml:space="preserve"> </w:t>
      </w:r>
      <w:r w:rsidRPr="00A613FD">
        <w:rPr>
          <w:rFonts w:ascii="Times New Roman" w:eastAsia="Times New Roman" w:hAnsi="Times New Roman" w:cs="Times New Roman"/>
          <w:sz w:val="24"/>
          <w:szCs w:val="24"/>
        </w:rPr>
        <w:t>other Network Participants, a royalty-free, worldwide, non-transferable, non-sublicensable,</w:t>
      </w:r>
      <w:r w:rsidRPr="00A613FD">
        <w:rPr>
          <w:rFonts w:ascii="Times New Roman" w:eastAsia="Times New Roman" w:hAnsi="Times New Roman" w:cs="Times New Roman"/>
          <w:spacing w:val="50"/>
          <w:sz w:val="24"/>
          <w:szCs w:val="24"/>
        </w:rPr>
        <w:t xml:space="preserve"> </w:t>
      </w:r>
      <w:r w:rsidRPr="00A613FD">
        <w:rPr>
          <w:rFonts w:ascii="Times New Roman" w:eastAsia="Times New Roman" w:hAnsi="Times New Roman" w:cs="Times New Roman"/>
          <w:sz w:val="24"/>
          <w:szCs w:val="24"/>
        </w:rPr>
        <w:t>non- exclusive license to use and practice its Foreground IP solely to the extent such license</w:t>
      </w:r>
      <w:r w:rsidRPr="00A613FD">
        <w:rPr>
          <w:rFonts w:ascii="Times New Roman" w:eastAsia="Times New Roman" w:hAnsi="Times New Roman" w:cs="Times New Roman"/>
          <w:spacing w:val="19"/>
          <w:sz w:val="24"/>
          <w:szCs w:val="24"/>
        </w:rPr>
        <w:t xml:space="preserve"> </w:t>
      </w:r>
      <w:r w:rsidRPr="00A613FD">
        <w:rPr>
          <w:rFonts w:ascii="Times New Roman" w:eastAsia="Times New Roman" w:hAnsi="Times New Roman" w:cs="Times New Roman"/>
          <w:sz w:val="24"/>
          <w:szCs w:val="24"/>
        </w:rPr>
        <w:t>is necessary for a Network Participant to perform the Research pursuant to this Agreement and</w:t>
      </w:r>
      <w:r w:rsidRPr="00A613FD">
        <w:rPr>
          <w:rFonts w:ascii="Times New Roman" w:eastAsia="Times New Roman" w:hAnsi="Times New Roman" w:cs="Times New Roman"/>
          <w:spacing w:val="-16"/>
          <w:sz w:val="24"/>
          <w:szCs w:val="24"/>
        </w:rPr>
        <w:t xml:space="preserve"> </w:t>
      </w:r>
      <w:r w:rsidRPr="00A613FD">
        <w:rPr>
          <w:rFonts w:ascii="Times New Roman" w:eastAsia="Times New Roman" w:hAnsi="Times New Roman" w:cs="Times New Roman"/>
          <w:sz w:val="24"/>
          <w:szCs w:val="24"/>
        </w:rPr>
        <w:t>only for</w:t>
      </w:r>
      <w:r w:rsidRPr="00A613FD">
        <w:rPr>
          <w:rFonts w:ascii="Times New Roman" w:eastAsia="Times New Roman" w:hAnsi="Times New Roman" w:cs="Times New Roman"/>
          <w:spacing w:val="44"/>
          <w:sz w:val="24"/>
          <w:szCs w:val="24"/>
        </w:rPr>
        <w:t xml:space="preserve"> </w:t>
      </w:r>
      <w:r w:rsidRPr="00A613FD">
        <w:rPr>
          <w:rFonts w:ascii="Times New Roman" w:eastAsia="Times New Roman" w:hAnsi="Times New Roman" w:cs="Times New Roman"/>
          <w:sz w:val="24"/>
          <w:szCs w:val="24"/>
        </w:rPr>
        <w:t>the</w:t>
      </w:r>
      <w:r w:rsidRPr="00A613FD">
        <w:rPr>
          <w:rFonts w:ascii="Times New Roman" w:eastAsia="Times New Roman" w:hAnsi="Times New Roman" w:cs="Times New Roman"/>
          <w:spacing w:val="44"/>
          <w:sz w:val="24"/>
          <w:szCs w:val="24"/>
        </w:rPr>
        <w:t xml:space="preserve"> </w:t>
      </w:r>
      <w:r w:rsidRPr="00A613FD">
        <w:rPr>
          <w:rFonts w:ascii="Times New Roman" w:eastAsia="Times New Roman" w:hAnsi="Times New Roman" w:cs="Times New Roman"/>
          <w:sz w:val="24"/>
          <w:szCs w:val="24"/>
        </w:rPr>
        <w:t>duration</w:t>
      </w:r>
      <w:r w:rsidRPr="00A613FD">
        <w:rPr>
          <w:rFonts w:ascii="Times New Roman" w:eastAsia="Times New Roman" w:hAnsi="Times New Roman" w:cs="Times New Roman"/>
          <w:spacing w:val="44"/>
          <w:sz w:val="24"/>
          <w:szCs w:val="24"/>
        </w:rPr>
        <w:t xml:space="preserve"> </w:t>
      </w:r>
      <w:r w:rsidRPr="00A613FD">
        <w:rPr>
          <w:rFonts w:ascii="Times New Roman" w:eastAsia="Times New Roman" w:hAnsi="Times New Roman" w:cs="Times New Roman"/>
          <w:sz w:val="24"/>
          <w:szCs w:val="24"/>
        </w:rPr>
        <w:t>of</w:t>
      </w:r>
      <w:r w:rsidRPr="00A613FD">
        <w:rPr>
          <w:rFonts w:ascii="Times New Roman" w:eastAsia="Times New Roman" w:hAnsi="Times New Roman" w:cs="Times New Roman"/>
          <w:spacing w:val="44"/>
          <w:sz w:val="24"/>
          <w:szCs w:val="24"/>
        </w:rPr>
        <w:t xml:space="preserve"> </w:t>
      </w:r>
      <w:r w:rsidRPr="009D6343">
        <w:rPr>
          <w:rFonts w:ascii="Times New Roman" w:eastAsia="Times New Roman" w:hAnsi="Times New Roman" w:cs="Times New Roman"/>
          <w:sz w:val="24"/>
          <w:szCs w:val="24"/>
        </w:rPr>
        <w:t>the</w:t>
      </w:r>
      <w:r w:rsidRPr="009D6343">
        <w:rPr>
          <w:rFonts w:ascii="Times New Roman" w:eastAsia="Times New Roman" w:hAnsi="Times New Roman" w:cs="Times New Roman"/>
          <w:spacing w:val="44"/>
          <w:sz w:val="24"/>
          <w:szCs w:val="24"/>
        </w:rPr>
        <w:t xml:space="preserve"> </w:t>
      </w:r>
      <w:r w:rsidRPr="009D6343">
        <w:rPr>
          <w:rFonts w:ascii="Times New Roman" w:hAnsi="Times New Roman" w:cs="Times New Roman"/>
          <w:sz w:val="24"/>
          <w:szCs w:val="24"/>
        </w:rPr>
        <w:t>Investigator</w:t>
      </w:r>
      <w:r w:rsidRPr="009D6343">
        <w:rPr>
          <w:rFonts w:ascii="Times New Roman" w:eastAsia="Times New Roman" w:hAnsi="Times New Roman" w:cs="Times New Roman"/>
          <w:spacing w:val="40"/>
          <w:sz w:val="24"/>
          <w:szCs w:val="24"/>
        </w:rPr>
        <w:t xml:space="preserve"> </w:t>
      </w:r>
      <w:r w:rsidRPr="009D6343">
        <w:rPr>
          <w:rFonts w:ascii="Times New Roman" w:eastAsia="Times New Roman" w:hAnsi="Times New Roman" w:cs="Times New Roman"/>
          <w:spacing w:val="-4"/>
          <w:sz w:val="24"/>
          <w:szCs w:val="24"/>
        </w:rPr>
        <w:t>Term</w:t>
      </w:r>
      <w:r w:rsidRPr="00A613FD">
        <w:rPr>
          <w:rFonts w:ascii="Times New Roman" w:eastAsia="Times New Roman" w:hAnsi="Times New Roman" w:cs="Times New Roman"/>
          <w:spacing w:val="-4"/>
          <w:sz w:val="24"/>
          <w:szCs w:val="24"/>
        </w:rPr>
        <w:t>.</w:t>
      </w:r>
      <w:r w:rsidRPr="00A613FD">
        <w:rPr>
          <w:rFonts w:ascii="Times New Roman" w:eastAsia="Times New Roman" w:hAnsi="Times New Roman" w:cs="Times New Roman"/>
          <w:spacing w:val="37"/>
          <w:sz w:val="24"/>
          <w:szCs w:val="24"/>
        </w:rPr>
        <w:t xml:space="preserve"> </w:t>
      </w:r>
      <w:r w:rsidRPr="00A613FD">
        <w:rPr>
          <w:rFonts w:ascii="Times New Roman" w:eastAsia="Times New Roman" w:hAnsi="Times New Roman" w:cs="Times New Roman"/>
          <w:sz w:val="24"/>
          <w:szCs w:val="24"/>
        </w:rPr>
        <w:t>For</w:t>
      </w:r>
      <w:r w:rsidRPr="00A613FD">
        <w:rPr>
          <w:rFonts w:ascii="Times New Roman" w:eastAsia="Times New Roman" w:hAnsi="Times New Roman" w:cs="Times New Roman"/>
          <w:spacing w:val="44"/>
          <w:sz w:val="24"/>
          <w:szCs w:val="24"/>
        </w:rPr>
        <w:t xml:space="preserve"> </w:t>
      </w:r>
      <w:r w:rsidRPr="00A613FD">
        <w:rPr>
          <w:rFonts w:ascii="Times New Roman" w:eastAsia="Times New Roman" w:hAnsi="Times New Roman" w:cs="Times New Roman"/>
          <w:sz w:val="24"/>
          <w:szCs w:val="24"/>
        </w:rPr>
        <w:t>the</w:t>
      </w:r>
      <w:r w:rsidRPr="00A613FD">
        <w:rPr>
          <w:rFonts w:ascii="Times New Roman" w:eastAsia="Times New Roman" w:hAnsi="Times New Roman" w:cs="Times New Roman"/>
          <w:spacing w:val="44"/>
          <w:sz w:val="24"/>
          <w:szCs w:val="24"/>
        </w:rPr>
        <w:t xml:space="preserve"> </w:t>
      </w:r>
      <w:r w:rsidRPr="00A613FD">
        <w:rPr>
          <w:rFonts w:ascii="Times New Roman" w:eastAsia="Times New Roman" w:hAnsi="Times New Roman" w:cs="Times New Roman"/>
          <w:sz w:val="24"/>
          <w:szCs w:val="24"/>
        </w:rPr>
        <w:t>purpose</w:t>
      </w:r>
      <w:r w:rsidRPr="00A613FD">
        <w:rPr>
          <w:rFonts w:ascii="Times New Roman" w:eastAsia="Times New Roman" w:hAnsi="Times New Roman" w:cs="Times New Roman"/>
          <w:spacing w:val="44"/>
          <w:sz w:val="24"/>
          <w:szCs w:val="24"/>
        </w:rPr>
        <w:t xml:space="preserve"> </w:t>
      </w:r>
      <w:r w:rsidRPr="00A613FD">
        <w:rPr>
          <w:rFonts w:ascii="Times New Roman" w:eastAsia="Times New Roman" w:hAnsi="Times New Roman" w:cs="Times New Roman"/>
          <w:sz w:val="24"/>
          <w:szCs w:val="24"/>
        </w:rPr>
        <w:t>of</w:t>
      </w:r>
      <w:r w:rsidRPr="00A613FD">
        <w:rPr>
          <w:rFonts w:ascii="Times New Roman" w:eastAsia="Times New Roman" w:hAnsi="Times New Roman" w:cs="Times New Roman"/>
          <w:spacing w:val="44"/>
          <w:sz w:val="24"/>
          <w:szCs w:val="24"/>
        </w:rPr>
        <w:t xml:space="preserve"> </w:t>
      </w:r>
      <w:r w:rsidRPr="00A613FD">
        <w:rPr>
          <w:rFonts w:ascii="Times New Roman" w:eastAsia="Times New Roman" w:hAnsi="Times New Roman" w:cs="Times New Roman"/>
          <w:sz w:val="24"/>
          <w:szCs w:val="24"/>
        </w:rPr>
        <w:t>clarity,</w:t>
      </w:r>
      <w:r w:rsidRPr="00A613FD">
        <w:rPr>
          <w:rFonts w:ascii="Times New Roman" w:eastAsia="Times New Roman" w:hAnsi="Times New Roman" w:cs="Times New Roman"/>
          <w:spacing w:val="44"/>
          <w:sz w:val="24"/>
          <w:szCs w:val="24"/>
        </w:rPr>
        <w:t xml:space="preserve"> </w:t>
      </w:r>
      <w:r w:rsidRPr="00A613FD">
        <w:rPr>
          <w:rFonts w:ascii="Times New Roman" w:eastAsia="Times New Roman" w:hAnsi="Times New Roman" w:cs="Times New Roman"/>
          <w:sz w:val="24"/>
          <w:szCs w:val="24"/>
        </w:rPr>
        <w:t>no commercial license to any Foreground IP is implied or granted by this</w:t>
      </w:r>
      <w:r w:rsidRPr="00A613FD">
        <w:rPr>
          <w:rFonts w:ascii="Times New Roman" w:eastAsia="Times New Roman" w:hAnsi="Times New Roman" w:cs="Times New Roman"/>
          <w:spacing w:val="-24"/>
          <w:sz w:val="24"/>
          <w:szCs w:val="24"/>
        </w:rPr>
        <w:t xml:space="preserve"> </w:t>
      </w:r>
      <w:r w:rsidRPr="00A613FD">
        <w:rPr>
          <w:rFonts w:ascii="Times New Roman" w:eastAsia="Times New Roman" w:hAnsi="Times New Roman" w:cs="Times New Roman"/>
          <w:sz w:val="24"/>
          <w:szCs w:val="24"/>
        </w:rPr>
        <w:t>Agreement.</w:t>
      </w:r>
    </w:p>
    <w:p w14:paraId="0D37FD58" w14:textId="77777777" w:rsidR="004548C4" w:rsidRPr="00A613FD" w:rsidRDefault="004548C4" w:rsidP="004548C4">
      <w:pPr>
        <w:spacing w:before="8"/>
        <w:ind w:left="142" w:right="106"/>
        <w:rPr>
          <w:rFonts w:ascii="Times New Roman" w:eastAsia="Times New Roman" w:hAnsi="Times New Roman" w:cs="Times New Roman"/>
        </w:rPr>
      </w:pPr>
    </w:p>
    <w:p w14:paraId="37FED31D" w14:textId="4841CC38" w:rsidR="004548C4" w:rsidRPr="009D6343" w:rsidRDefault="008E6EC8" w:rsidP="004548C4">
      <w:pPr>
        <w:pStyle w:val="ListParagraph"/>
        <w:numPr>
          <w:ilvl w:val="2"/>
          <w:numId w:val="2"/>
        </w:numPr>
        <w:tabs>
          <w:tab w:val="left" w:pos="1552"/>
        </w:tabs>
        <w:ind w:left="142" w:right="106" w:firstLine="720"/>
        <w:jc w:val="both"/>
        <w:rPr>
          <w:rFonts w:ascii="Times New Roman" w:eastAsia="Times New Roman" w:hAnsi="Times New Roman" w:cs="Times New Roman"/>
          <w:sz w:val="24"/>
          <w:szCs w:val="24"/>
        </w:rPr>
      </w:pPr>
      <w:r w:rsidRPr="008E6EC8">
        <w:rPr>
          <w:rFonts w:ascii="Times New Roman" w:hAnsi="Times New Roman" w:cs="Times New Roman"/>
          <w:u w:val="single"/>
        </w:rPr>
        <w:t xml:space="preserve">LFCR </w:t>
      </w:r>
      <w:r w:rsidR="004548C4" w:rsidRPr="009D6343">
        <w:rPr>
          <w:rFonts w:ascii="Times New Roman" w:hAnsi="Times New Roman" w:cs="Times New Roman"/>
          <w:sz w:val="24"/>
          <w:szCs w:val="24"/>
          <w:u w:val="single"/>
        </w:rPr>
        <w:t>Conditional Rights in Foreground IP</w:t>
      </w:r>
      <w:r w:rsidR="004548C4" w:rsidRPr="009D6343">
        <w:rPr>
          <w:rFonts w:ascii="Times New Roman" w:hAnsi="Times New Roman" w:cs="Times New Roman"/>
          <w:sz w:val="24"/>
          <w:szCs w:val="24"/>
        </w:rPr>
        <w:t xml:space="preserve">.  To the extent not otherwise restricted by Investigator Institution’s agreements, internal policy, or by law, consistent with requirements to protect PHI, and subject to reasonable practices to avoid adversely affecting patentability of potentially patentable Foreground IP, if requested by </w:t>
      </w:r>
      <w:r>
        <w:rPr>
          <w:rFonts w:ascii="Times New Roman" w:hAnsi="Times New Roman" w:cs="Times New Roman"/>
        </w:rPr>
        <w:t>LFCR</w:t>
      </w:r>
      <w:r w:rsidR="004548C4" w:rsidRPr="009D6343">
        <w:rPr>
          <w:rFonts w:ascii="Times New Roman" w:hAnsi="Times New Roman" w:cs="Times New Roman"/>
          <w:sz w:val="24"/>
          <w:szCs w:val="24"/>
        </w:rPr>
        <w:t xml:space="preserve">, an owner of Foreground IP will grant to one or more </w:t>
      </w:r>
      <w:r>
        <w:rPr>
          <w:rFonts w:ascii="Times New Roman" w:hAnsi="Times New Roman" w:cs="Times New Roman"/>
        </w:rPr>
        <w:t>LFCR</w:t>
      </w:r>
      <w:r w:rsidRPr="004548C4">
        <w:rPr>
          <w:rFonts w:ascii="Times New Roman" w:hAnsi="Times New Roman" w:cs="Times New Roman"/>
        </w:rPr>
        <w:t xml:space="preserve"> </w:t>
      </w:r>
      <w:r w:rsidR="004548C4" w:rsidRPr="009D6343">
        <w:rPr>
          <w:rFonts w:ascii="Times New Roman" w:hAnsi="Times New Roman" w:cs="Times New Roman"/>
          <w:sz w:val="24"/>
          <w:szCs w:val="24"/>
        </w:rPr>
        <w:t xml:space="preserve">designated members of any other </w:t>
      </w:r>
      <w:r>
        <w:rPr>
          <w:rFonts w:ascii="Times New Roman" w:hAnsi="Times New Roman" w:cs="Times New Roman"/>
        </w:rPr>
        <w:t>LFCR</w:t>
      </w:r>
      <w:r w:rsidRPr="004548C4">
        <w:rPr>
          <w:rFonts w:ascii="Times New Roman" w:hAnsi="Times New Roman" w:cs="Times New Roman"/>
        </w:rPr>
        <w:t xml:space="preserve"> </w:t>
      </w:r>
      <w:r w:rsidR="004548C4" w:rsidRPr="009D6343">
        <w:rPr>
          <w:rFonts w:ascii="Times New Roman" w:hAnsi="Times New Roman" w:cs="Times New Roman"/>
          <w:sz w:val="24"/>
          <w:szCs w:val="24"/>
        </w:rPr>
        <w:t>Transatlantic Network of Excellence research network a royalty-free, worldwide, non-transferable, non-exclusive license to use, practice, and import owner’s Foreground IP solely for performance of the applicable investigator’s investigator research for such research network and only for so long as such investigator is a member of such research network. For the purpose of clarity, no commercial license to any Foreground IP is implied or granted by this Agreement.</w:t>
      </w:r>
    </w:p>
    <w:p w14:paraId="45F5D793" w14:textId="77777777" w:rsidR="004548C4" w:rsidRPr="00A613FD" w:rsidRDefault="004548C4" w:rsidP="004548C4">
      <w:pPr>
        <w:spacing w:before="8"/>
        <w:ind w:left="142" w:right="106"/>
        <w:rPr>
          <w:rFonts w:ascii="Times New Roman" w:eastAsia="Times New Roman" w:hAnsi="Times New Roman" w:cs="Times New Roman"/>
        </w:rPr>
      </w:pPr>
    </w:p>
    <w:p w14:paraId="035C0CA8" w14:textId="77777777" w:rsidR="004548C4" w:rsidRPr="00A613FD" w:rsidRDefault="004548C4" w:rsidP="004548C4">
      <w:pPr>
        <w:pStyle w:val="ListParagraph"/>
        <w:numPr>
          <w:ilvl w:val="1"/>
          <w:numId w:val="2"/>
        </w:numPr>
        <w:tabs>
          <w:tab w:val="left" w:pos="832"/>
        </w:tabs>
        <w:ind w:left="142" w:right="106" w:firstLine="0"/>
        <w:rPr>
          <w:rFonts w:ascii="Times New Roman" w:eastAsia="Times New Roman" w:hAnsi="Times New Roman" w:cs="Times New Roman"/>
          <w:sz w:val="24"/>
          <w:szCs w:val="24"/>
        </w:rPr>
      </w:pPr>
      <w:r w:rsidRPr="00A613FD">
        <w:rPr>
          <w:rFonts w:ascii="Times New Roman" w:hAnsi="Times New Roman" w:cs="Times New Roman"/>
          <w:sz w:val="24"/>
          <w:szCs w:val="24"/>
          <w:u w:val="single" w:color="000000"/>
        </w:rPr>
        <w:t>Patents and Patent</w:t>
      </w:r>
      <w:r w:rsidRPr="00A613FD">
        <w:rPr>
          <w:rFonts w:ascii="Times New Roman" w:hAnsi="Times New Roman" w:cs="Times New Roman"/>
          <w:spacing w:val="-14"/>
          <w:sz w:val="24"/>
          <w:szCs w:val="24"/>
          <w:u w:val="single" w:color="000000"/>
        </w:rPr>
        <w:t xml:space="preserve"> </w:t>
      </w:r>
      <w:r w:rsidRPr="00A613FD">
        <w:rPr>
          <w:rFonts w:ascii="Times New Roman" w:hAnsi="Times New Roman" w:cs="Times New Roman"/>
          <w:sz w:val="24"/>
          <w:szCs w:val="24"/>
          <w:u w:val="single" w:color="000000"/>
        </w:rPr>
        <w:t>Applications</w:t>
      </w:r>
      <w:r w:rsidRPr="00A613FD">
        <w:rPr>
          <w:rFonts w:ascii="Times New Roman" w:hAnsi="Times New Roman" w:cs="Times New Roman"/>
          <w:sz w:val="24"/>
          <w:szCs w:val="24"/>
        </w:rPr>
        <w:t>.</w:t>
      </w:r>
    </w:p>
    <w:p w14:paraId="7D5E2BDF" w14:textId="77777777" w:rsidR="004548C4" w:rsidRPr="00A613FD" w:rsidRDefault="004548C4" w:rsidP="004548C4">
      <w:pPr>
        <w:spacing w:before="1"/>
        <w:ind w:left="142" w:right="106"/>
        <w:rPr>
          <w:rFonts w:ascii="Times New Roman" w:eastAsia="Times New Roman" w:hAnsi="Times New Roman" w:cs="Times New Roman"/>
        </w:rPr>
      </w:pPr>
    </w:p>
    <w:p w14:paraId="20C5F59C" w14:textId="15FBCECA" w:rsidR="004548C4" w:rsidRPr="00A613FD" w:rsidRDefault="004548C4" w:rsidP="004548C4">
      <w:pPr>
        <w:pStyle w:val="ListParagraph"/>
        <w:numPr>
          <w:ilvl w:val="2"/>
          <w:numId w:val="2"/>
        </w:numPr>
        <w:tabs>
          <w:tab w:val="left" w:pos="1552"/>
        </w:tabs>
        <w:spacing w:before="69"/>
        <w:ind w:left="142" w:right="106" w:firstLine="720"/>
        <w:jc w:val="both"/>
        <w:rPr>
          <w:rFonts w:ascii="Times New Roman" w:eastAsia="Times New Roman" w:hAnsi="Times New Roman" w:cs="Times New Roman"/>
          <w:sz w:val="24"/>
          <w:szCs w:val="24"/>
        </w:rPr>
      </w:pPr>
      <w:r w:rsidRPr="00A613FD">
        <w:rPr>
          <w:rFonts w:ascii="Times New Roman" w:hAnsi="Times New Roman" w:cs="Times New Roman"/>
          <w:sz w:val="24"/>
          <w:szCs w:val="24"/>
          <w:u w:val="single" w:color="000000"/>
        </w:rPr>
        <w:lastRenderedPageBreak/>
        <w:t xml:space="preserve">Solely Owned Foreground </w:t>
      </w:r>
      <w:r w:rsidRPr="00A613FD">
        <w:rPr>
          <w:rFonts w:ascii="Times New Roman" w:hAnsi="Times New Roman" w:cs="Times New Roman"/>
          <w:spacing w:val="-9"/>
          <w:sz w:val="24"/>
          <w:szCs w:val="24"/>
          <w:u w:val="single" w:color="000000"/>
        </w:rPr>
        <w:t>IP</w:t>
      </w:r>
      <w:r w:rsidRPr="00A613FD">
        <w:rPr>
          <w:rFonts w:ascii="Times New Roman" w:hAnsi="Times New Roman" w:cs="Times New Roman"/>
          <w:spacing w:val="-9"/>
          <w:sz w:val="24"/>
          <w:szCs w:val="24"/>
        </w:rPr>
        <w:t xml:space="preserve">. </w:t>
      </w:r>
      <w:r w:rsidRPr="00A613FD">
        <w:rPr>
          <w:rFonts w:ascii="Times New Roman" w:hAnsi="Times New Roman" w:cs="Times New Roman"/>
          <w:sz w:val="24"/>
          <w:szCs w:val="24"/>
        </w:rPr>
        <w:t xml:space="preserve">Subject to the rights and licenses in this </w:t>
      </w:r>
      <w:r w:rsidRPr="00A613FD">
        <w:rPr>
          <w:rFonts w:ascii="Times New Roman" w:hAnsi="Times New Roman" w:cs="Times New Roman"/>
          <w:sz w:val="24"/>
          <w:szCs w:val="24"/>
          <w:u w:val="single" w:color="000000"/>
        </w:rPr>
        <w:t>Article</w:t>
      </w:r>
      <w:r w:rsidRPr="00A613FD">
        <w:rPr>
          <w:rFonts w:ascii="Times New Roman" w:hAnsi="Times New Roman" w:cs="Times New Roman"/>
          <w:spacing w:val="15"/>
          <w:sz w:val="24"/>
          <w:szCs w:val="24"/>
          <w:u w:val="single" w:color="000000"/>
        </w:rPr>
        <w:t xml:space="preserve"> </w:t>
      </w:r>
      <w:r w:rsidRPr="00A613FD">
        <w:rPr>
          <w:rFonts w:ascii="Times New Roman" w:hAnsi="Times New Roman" w:cs="Times New Roman"/>
          <w:sz w:val="24"/>
          <w:szCs w:val="24"/>
          <w:u w:val="single" w:color="000000"/>
        </w:rPr>
        <w:t>7</w:t>
      </w:r>
      <w:r w:rsidRPr="00A613FD">
        <w:rPr>
          <w:rFonts w:ascii="Times New Roman" w:hAnsi="Times New Roman" w:cs="Times New Roman"/>
          <w:sz w:val="24"/>
          <w:szCs w:val="24"/>
        </w:rPr>
        <w:t>, each Party will own and be responsible for filing and prosecuting patent applications relating to its</w:t>
      </w:r>
      <w:r w:rsidRPr="00A613FD">
        <w:rPr>
          <w:rFonts w:ascii="Times New Roman" w:hAnsi="Times New Roman" w:cs="Times New Roman"/>
          <w:spacing w:val="49"/>
          <w:sz w:val="24"/>
          <w:szCs w:val="24"/>
        </w:rPr>
        <w:t xml:space="preserve"> </w:t>
      </w:r>
      <w:r w:rsidRPr="00A613FD">
        <w:rPr>
          <w:rFonts w:ascii="Times New Roman" w:hAnsi="Times New Roman" w:cs="Times New Roman"/>
          <w:sz w:val="24"/>
          <w:szCs w:val="24"/>
        </w:rPr>
        <w:t>solely</w:t>
      </w:r>
      <w:r w:rsidRPr="00A613FD">
        <w:rPr>
          <w:rFonts w:ascii="Times New Roman" w:hAnsi="Times New Roman" w:cs="Times New Roman"/>
          <w:spacing w:val="49"/>
          <w:sz w:val="24"/>
          <w:szCs w:val="24"/>
        </w:rPr>
        <w:t xml:space="preserve"> </w:t>
      </w:r>
      <w:r w:rsidRPr="00A613FD">
        <w:rPr>
          <w:rFonts w:ascii="Times New Roman" w:hAnsi="Times New Roman" w:cs="Times New Roman"/>
          <w:sz w:val="24"/>
          <w:szCs w:val="24"/>
        </w:rPr>
        <w:t>Developed</w:t>
      </w:r>
      <w:r w:rsidRPr="00A613FD">
        <w:rPr>
          <w:rFonts w:ascii="Times New Roman" w:hAnsi="Times New Roman" w:cs="Times New Roman"/>
          <w:spacing w:val="49"/>
          <w:sz w:val="24"/>
          <w:szCs w:val="24"/>
        </w:rPr>
        <w:t xml:space="preserve"> </w:t>
      </w:r>
      <w:r w:rsidRPr="00A613FD">
        <w:rPr>
          <w:rFonts w:ascii="Times New Roman" w:hAnsi="Times New Roman" w:cs="Times New Roman"/>
          <w:sz w:val="24"/>
          <w:szCs w:val="24"/>
        </w:rPr>
        <w:t>Foreground</w:t>
      </w:r>
      <w:r w:rsidRPr="00A613FD">
        <w:rPr>
          <w:rFonts w:ascii="Times New Roman" w:hAnsi="Times New Roman" w:cs="Times New Roman"/>
          <w:spacing w:val="49"/>
          <w:sz w:val="24"/>
          <w:szCs w:val="24"/>
        </w:rPr>
        <w:t xml:space="preserve"> </w:t>
      </w:r>
      <w:r w:rsidRPr="00A613FD">
        <w:rPr>
          <w:rFonts w:ascii="Times New Roman" w:hAnsi="Times New Roman" w:cs="Times New Roman"/>
          <w:sz w:val="24"/>
          <w:szCs w:val="24"/>
        </w:rPr>
        <w:t>IP</w:t>
      </w:r>
      <w:r w:rsidRPr="00A613FD">
        <w:rPr>
          <w:rFonts w:ascii="Times New Roman" w:hAnsi="Times New Roman" w:cs="Times New Roman"/>
          <w:spacing w:val="40"/>
          <w:sz w:val="24"/>
          <w:szCs w:val="24"/>
        </w:rPr>
        <w:t xml:space="preserve"> </w:t>
      </w:r>
      <w:r w:rsidRPr="00A613FD">
        <w:rPr>
          <w:rFonts w:ascii="Times New Roman" w:hAnsi="Times New Roman" w:cs="Times New Roman"/>
          <w:sz w:val="24"/>
          <w:szCs w:val="24"/>
        </w:rPr>
        <w:t>and</w:t>
      </w:r>
      <w:r w:rsidRPr="00A613FD">
        <w:rPr>
          <w:rFonts w:ascii="Times New Roman" w:hAnsi="Times New Roman" w:cs="Times New Roman"/>
          <w:spacing w:val="49"/>
          <w:sz w:val="24"/>
          <w:szCs w:val="24"/>
        </w:rPr>
        <w:t xml:space="preserve"> </w:t>
      </w:r>
      <w:r w:rsidRPr="00A613FD">
        <w:rPr>
          <w:rFonts w:ascii="Times New Roman" w:hAnsi="Times New Roman" w:cs="Times New Roman"/>
          <w:sz w:val="24"/>
          <w:szCs w:val="24"/>
        </w:rPr>
        <w:t>shall</w:t>
      </w:r>
      <w:r w:rsidRPr="00A613FD">
        <w:rPr>
          <w:rFonts w:ascii="Times New Roman" w:hAnsi="Times New Roman" w:cs="Times New Roman"/>
          <w:spacing w:val="49"/>
          <w:sz w:val="24"/>
          <w:szCs w:val="24"/>
        </w:rPr>
        <w:t xml:space="preserve"> </w:t>
      </w:r>
      <w:r w:rsidRPr="00A613FD">
        <w:rPr>
          <w:rFonts w:ascii="Times New Roman" w:hAnsi="Times New Roman" w:cs="Times New Roman"/>
          <w:sz w:val="24"/>
          <w:szCs w:val="24"/>
        </w:rPr>
        <w:t>bear</w:t>
      </w:r>
      <w:r w:rsidRPr="00A613FD">
        <w:rPr>
          <w:rFonts w:ascii="Times New Roman" w:hAnsi="Times New Roman" w:cs="Times New Roman"/>
          <w:spacing w:val="49"/>
          <w:sz w:val="24"/>
          <w:szCs w:val="24"/>
        </w:rPr>
        <w:t xml:space="preserve"> </w:t>
      </w:r>
      <w:r w:rsidRPr="00A613FD">
        <w:rPr>
          <w:rFonts w:ascii="Times New Roman" w:hAnsi="Times New Roman" w:cs="Times New Roman"/>
          <w:sz w:val="24"/>
          <w:szCs w:val="24"/>
        </w:rPr>
        <w:t>the</w:t>
      </w:r>
      <w:r w:rsidRPr="00A613FD">
        <w:rPr>
          <w:rFonts w:ascii="Times New Roman" w:hAnsi="Times New Roman" w:cs="Times New Roman"/>
          <w:spacing w:val="49"/>
          <w:sz w:val="24"/>
          <w:szCs w:val="24"/>
        </w:rPr>
        <w:t xml:space="preserve"> </w:t>
      </w:r>
      <w:r w:rsidRPr="00A613FD">
        <w:rPr>
          <w:rFonts w:ascii="Times New Roman" w:hAnsi="Times New Roman" w:cs="Times New Roman"/>
          <w:sz w:val="24"/>
          <w:szCs w:val="24"/>
        </w:rPr>
        <w:t>costs</w:t>
      </w:r>
      <w:r w:rsidRPr="00A613FD">
        <w:rPr>
          <w:rFonts w:ascii="Times New Roman" w:hAnsi="Times New Roman" w:cs="Times New Roman"/>
          <w:spacing w:val="49"/>
          <w:sz w:val="24"/>
          <w:szCs w:val="24"/>
        </w:rPr>
        <w:t xml:space="preserve"> </w:t>
      </w:r>
      <w:r w:rsidRPr="00A613FD">
        <w:rPr>
          <w:rFonts w:ascii="Times New Roman" w:hAnsi="Times New Roman" w:cs="Times New Roman"/>
          <w:sz w:val="24"/>
          <w:szCs w:val="24"/>
        </w:rPr>
        <w:t>associated</w:t>
      </w:r>
      <w:r w:rsidRPr="00A613FD">
        <w:rPr>
          <w:rFonts w:ascii="Times New Roman" w:hAnsi="Times New Roman" w:cs="Times New Roman"/>
          <w:spacing w:val="49"/>
          <w:sz w:val="24"/>
          <w:szCs w:val="24"/>
        </w:rPr>
        <w:t xml:space="preserve"> </w:t>
      </w:r>
      <w:r w:rsidRPr="00A613FD">
        <w:rPr>
          <w:rFonts w:ascii="Times New Roman" w:hAnsi="Times New Roman" w:cs="Times New Roman"/>
          <w:sz w:val="24"/>
          <w:szCs w:val="24"/>
        </w:rPr>
        <w:t>with</w:t>
      </w:r>
      <w:r w:rsidRPr="00A613FD">
        <w:rPr>
          <w:rFonts w:ascii="Times New Roman" w:hAnsi="Times New Roman" w:cs="Times New Roman"/>
          <w:spacing w:val="49"/>
          <w:sz w:val="24"/>
          <w:szCs w:val="24"/>
        </w:rPr>
        <w:t xml:space="preserve"> </w:t>
      </w:r>
      <w:r w:rsidRPr="00A613FD">
        <w:rPr>
          <w:rFonts w:ascii="Times New Roman" w:hAnsi="Times New Roman" w:cs="Times New Roman"/>
          <w:sz w:val="24"/>
          <w:szCs w:val="24"/>
        </w:rPr>
        <w:t>the</w:t>
      </w:r>
      <w:r w:rsidRPr="00A613FD">
        <w:rPr>
          <w:rFonts w:ascii="Times New Roman" w:hAnsi="Times New Roman" w:cs="Times New Roman"/>
          <w:spacing w:val="49"/>
          <w:sz w:val="24"/>
          <w:szCs w:val="24"/>
        </w:rPr>
        <w:t xml:space="preserve"> </w:t>
      </w:r>
      <w:r w:rsidRPr="00A613FD">
        <w:rPr>
          <w:rFonts w:ascii="Times New Roman" w:hAnsi="Times New Roman" w:cs="Times New Roman"/>
          <w:sz w:val="24"/>
          <w:szCs w:val="24"/>
        </w:rPr>
        <w:t>filings</w:t>
      </w:r>
      <w:r w:rsidRPr="00A613FD">
        <w:rPr>
          <w:rFonts w:ascii="Times New Roman" w:hAnsi="Times New Roman" w:cs="Times New Roman"/>
          <w:spacing w:val="49"/>
          <w:sz w:val="24"/>
          <w:szCs w:val="24"/>
        </w:rPr>
        <w:t xml:space="preserve"> </w:t>
      </w:r>
      <w:r w:rsidRPr="00A613FD">
        <w:rPr>
          <w:rFonts w:ascii="Times New Roman" w:hAnsi="Times New Roman" w:cs="Times New Roman"/>
          <w:sz w:val="24"/>
          <w:szCs w:val="24"/>
        </w:rPr>
        <w:t>and prosecution.</w:t>
      </w:r>
      <w:r w:rsidRPr="00A613FD">
        <w:rPr>
          <w:rFonts w:ascii="Times New Roman" w:hAnsi="Times New Roman" w:cs="Times New Roman"/>
          <w:spacing w:val="43"/>
          <w:sz w:val="24"/>
          <w:szCs w:val="24"/>
        </w:rPr>
        <w:t xml:space="preserve"> </w:t>
      </w:r>
      <w:r w:rsidRPr="00A613FD">
        <w:rPr>
          <w:rFonts w:ascii="Times New Roman" w:hAnsi="Times New Roman" w:cs="Times New Roman"/>
          <w:sz w:val="24"/>
          <w:szCs w:val="24"/>
        </w:rPr>
        <w:t>All</w:t>
      </w:r>
      <w:r w:rsidRPr="00A613FD">
        <w:rPr>
          <w:rFonts w:ascii="Times New Roman" w:hAnsi="Times New Roman" w:cs="Times New Roman"/>
          <w:spacing w:val="27"/>
          <w:sz w:val="24"/>
          <w:szCs w:val="24"/>
        </w:rPr>
        <w:t xml:space="preserve"> </w:t>
      </w:r>
      <w:r w:rsidRPr="00A613FD">
        <w:rPr>
          <w:rFonts w:ascii="Times New Roman" w:hAnsi="Times New Roman" w:cs="Times New Roman"/>
          <w:sz w:val="24"/>
          <w:szCs w:val="24"/>
        </w:rPr>
        <w:t>patent</w:t>
      </w:r>
      <w:r w:rsidRPr="00A613FD">
        <w:rPr>
          <w:rFonts w:ascii="Times New Roman" w:hAnsi="Times New Roman" w:cs="Times New Roman"/>
          <w:spacing w:val="27"/>
          <w:sz w:val="24"/>
          <w:szCs w:val="24"/>
        </w:rPr>
        <w:t xml:space="preserve"> </w:t>
      </w:r>
      <w:r w:rsidRPr="00A613FD">
        <w:rPr>
          <w:rFonts w:ascii="Times New Roman" w:hAnsi="Times New Roman" w:cs="Times New Roman"/>
          <w:sz w:val="24"/>
          <w:szCs w:val="24"/>
        </w:rPr>
        <w:t>applications</w:t>
      </w:r>
      <w:r w:rsidRPr="00A613FD">
        <w:rPr>
          <w:rFonts w:ascii="Times New Roman" w:hAnsi="Times New Roman" w:cs="Times New Roman"/>
          <w:spacing w:val="27"/>
          <w:sz w:val="24"/>
          <w:szCs w:val="24"/>
        </w:rPr>
        <w:t xml:space="preserve"> </w:t>
      </w:r>
      <w:r w:rsidRPr="00A613FD">
        <w:rPr>
          <w:rFonts w:ascii="Times New Roman" w:hAnsi="Times New Roman" w:cs="Times New Roman"/>
          <w:sz w:val="24"/>
          <w:szCs w:val="24"/>
        </w:rPr>
        <w:t>and</w:t>
      </w:r>
      <w:r w:rsidRPr="00A613FD">
        <w:rPr>
          <w:rFonts w:ascii="Times New Roman" w:hAnsi="Times New Roman" w:cs="Times New Roman"/>
          <w:spacing w:val="27"/>
          <w:sz w:val="24"/>
          <w:szCs w:val="24"/>
        </w:rPr>
        <w:t xml:space="preserve"> </w:t>
      </w:r>
      <w:r w:rsidRPr="00A613FD">
        <w:rPr>
          <w:rFonts w:ascii="Times New Roman" w:hAnsi="Times New Roman" w:cs="Times New Roman"/>
          <w:sz w:val="24"/>
          <w:szCs w:val="24"/>
        </w:rPr>
        <w:t>issued</w:t>
      </w:r>
      <w:r w:rsidRPr="00A613FD">
        <w:rPr>
          <w:rFonts w:ascii="Times New Roman" w:hAnsi="Times New Roman" w:cs="Times New Roman"/>
          <w:spacing w:val="27"/>
          <w:sz w:val="24"/>
          <w:szCs w:val="24"/>
        </w:rPr>
        <w:t xml:space="preserve"> </w:t>
      </w:r>
      <w:r w:rsidRPr="00A613FD">
        <w:rPr>
          <w:rFonts w:ascii="Times New Roman" w:hAnsi="Times New Roman" w:cs="Times New Roman"/>
          <w:sz w:val="24"/>
          <w:szCs w:val="24"/>
        </w:rPr>
        <w:t>patents</w:t>
      </w:r>
      <w:r w:rsidRPr="00A613FD">
        <w:rPr>
          <w:rFonts w:ascii="Times New Roman" w:hAnsi="Times New Roman" w:cs="Times New Roman"/>
          <w:spacing w:val="27"/>
          <w:sz w:val="24"/>
          <w:szCs w:val="24"/>
        </w:rPr>
        <w:t xml:space="preserve"> </w:t>
      </w:r>
      <w:r w:rsidRPr="00A613FD">
        <w:rPr>
          <w:rFonts w:ascii="Times New Roman" w:hAnsi="Times New Roman" w:cs="Times New Roman"/>
          <w:sz w:val="24"/>
          <w:szCs w:val="24"/>
        </w:rPr>
        <w:t>on</w:t>
      </w:r>
      <w:r w:rsidRPr="00A613FD">
        <w:rPr>
          <w:rFonts w:ascii="Times New Roman" w:hAnsi="Times New Roman" w:cs="Times New Roman"/>
          <w:spacing w:val="27"/>
          <w:sz w:val="24"/>
          <w:szCs w:val="24"/>
        </w:rPr>
        <w:t xml:space="preserve"> </w:t>
      </w:r>
      <w:r w:rsidRPr="00A613FD">
        <w:rPr>
          <w:rFonts w:ascii="Times New Roman" w:hAnsi="Times New Roman" w:cs="Times New Roman"/>
          <w:sz w:val="24"/>
          <w:szCs w:val="24"/>
        </w:rPr>
        <w:t>Foreground</w:t>
      </w:r>
      <w:r w:rsidRPr="00A613FD">
        <w:rPr>
          <w:rFonts w:ascii="Times New Roman" w:hAnsi="Times New Roman" w:cs="Times New Roman"/>
          <w:spacing w:val="27"/>
          <w:sz w:val="24"/>
          <w:szCs w:val="24"/>
        </w:rPr>
        <w:t xml:space="preserve"> </w:t>
      </w:r>
      <w:r w:rsidRPr="00A613FD">
        <w:rPr>
          <w:rFonts w:ascii="Times New Roman" w:hAnsi="Times New Roman" w:cs="Times New Roman"/>
          <w:sz w:val="24"/>
          <w:szCs w:val="24"/>
        </w:rPr>
        <w:t>IP</w:t>
      </w:r>
      <w:r w:rsidRPr="00A613FD">
        <w:rPr>
          <w:rFonts w:ascii="Times New Roman" w:hAnsi="Times New Roman" w:cs="Times New Roman"/>
          <w:spacing w:val="18"/>
          <w:sz w:val="24"/>
          <w:szCs w:val="24"/>
        </w:rPr>
        <w:t xml:space="preserve"> </w:t>
      </w:r>
      <w:r w:rsidRPr="00A613FD">
        <w:rPr>
          <w:rFonts w:ascii="Times New Roman" w:hAnsi="Times New Roman" w:cs="Times New Roman"/>
          <w:sz w:val="24"/>
          <w:szCs w:val="24"/>
        </w:rPr>
        <w:t>and</w:t>
      </w:r>
      <w:r w:rsidRPr="00A613FD">
        <w:rPr>
          <w:rFonts w:ascii="Times New Roman" w:hAnsi="Times New Roman" w:cs="Times New Roman"/>
          <w:spacing w:val="27"/>
          <w:sz w:val="24"/>
          <w:szCs w:val="24"/>
        </w:rPr>
        <w:t xml:space="preserve"> </w:t>
      </w:r>
      <w:r w:rsidRPr="00A613FD">
        <w:rPr>
          <w:rFonts w:ascii="Times New Roman" w:hAnsi="Times New Roman" w:cs="Times New Roman"/>
          <w:sz w:val="24"/>
          <w:szCs w:val="24"/>
        </w:rPr>
        <w:t>Joint</w:t>
      </w:r>
      <w:r w:rsidRPr="00A613FD">
        <w:rPr>
          <w:rFonts w:ascii="Times New Roman" w:hAnsi="Times New Roman" w:cs="Times New Roman"/>
          <w:spacing w:val="27"/>
          <w:sz w:val="24"/>
          <w:szCs w:val="24"/>
        </w:rPr>
        <w:t xml:space="preserve"> </w:t>
      </w:r>
      <w:r w:rsidRPr="00A613FD">
        <w:rPr>
          <w:rFonts w:ascii="Times New Roman" w:hAnsi="Times New Roman" w:cs="Times New Roman"/>
          <w:sz w:val="24"/>
          <w:szCs w:val="24"/>
        </w:rPr>
        <w:t>IP</w:t>
      </w:r>
      <w:r w:rsidRPr="00A613FD">
        <w:rPr>
          <w:rFonts w:ascii="Times New Roman" w:hAnsi="Times New Roman" w:cs="Times New Roman"/>
          <w:spacing w:val="18"/>
          <w:sz w:val="24"/>
          <w:szCs w:val="24"/>
        </w:rPr>
        <w:t xml:space="preserve"> </w:t>
      </w:r>
      <w:r w:rsidRPr="00A613FD">
        <w:rPr>
          <w:rFonts w:ascii="Times New Roman" w:hAnsi="Times New Roman" w:cs="Times New Roman"/>
          <w:sz w:val="24"/>
          <w:szCs w:val="24"/>
        </w:rPr>
        <w:t>will</w:t>
      </w:r>
      <w:r w:rsidRPr="00A613FD">
        <w:rPr>
          <w:rFonts w:ascii="Times New Roman" w:hAnsi="Times New Roman" w:cs="Times New Roman"/>
          <w:spacing w:val="27"/>
          <w:sz w:val="24"/>
          <w:szCs w:val="24"/>
        </w:rPr>
        <w:t xml:space="preserve"> </w:t>
      </w:r>
      <w:r w:rsidRPr="00A613FD">
        <w:rPr>
          <w:rFonts w:ascii="Times New Roman" w:hAnsi="Times New Roman" w:cs="Times New Roman"/>
          <w:sz w:val="24"/>
          <w:szCs w:val="24"/>
        </w:rPr>
        <w:t>be</w:t>
      </w:r>
      <w:r w:rsidRPr="00A613FD">
        <w:rPr>
          <w:rFonts w:ascii="Times New Roman" w:hAnsi="Times New Roman" w:cs="Times New Roman"/>
          <w:w w:val="99"/>
          <w:sz w:val="24"/>
          <w:szCs w:val="24"/>
        </w:rPr>
        <w:t xml:space="preserve"> </w:t>
      </w:r>
      <w:r w:rsidRPr="00A613FD">
        <w:rPr>
          <w:rFonts w:ascii="Times New Roman" w:hAnsi="Times New Roman" w:cs="Times New Roman"/>
          <w:sz w:val="24"/>
          <w:szCs w:val="24"/>
        </w:rPr>
        <w:t xml:space="preserve">disclosed to </w:t>
      </w:r>
      <w:r w:rsidR="008E6EC8">
        <w:rPr>
          <w:rFonts w:ascii="Times New Roman" w:hAnsi="Times New Roman" w:cs="Times New Roman"/>
        </w:rPr>
        <w:t>LFCR</w:t>
      </w:r>
      <w:r w:rsidR="008E6EC8" w:rsidRPr="004548C4">
        <w:rPr>
          <w:rFonts w:ascii="Times New Roman" w:hAnsi="Times New Roman" w:cs="Times New Roman"/>
        </w:rPr>
        <w:t xml:space="preserve"> </w:t>
      </w:r>
      <w:r w:rsidRPr="00A613FD">
        <w:rPr>
          <w:rFonts w:ascii="Times New Roman" w:hAnsi="Times New Roman" w:cs="Times New Roman"/>
          <w:sz w:val="24"/>
          <w:szCs w:val="24"/>
        </w:rPr>
        <w:t xml:space="preserve">and the Coordinators consistent with </w:t>
      </w:r>
      <w:r w:rsidRPr="00A613FD">
        <w:rPr>
          <w:rFonts w:ascii="Times New Roman" w:hAnsi="Times New Roman" w:cs="Times New Roman"/>
          <w:sz w:val="24"/>
          <w:szCs w:val="24"/>
          <w:u w:val="single" w:color="000000"/>
        </w:rPr>
        <w:t>Section</w:t>
      </w:r>
      <w:r w:rsidRPr="00A613FD">
        <w:rPr>
          <w:rFonts w:ascii="Times New Roman" w:hAnsi="Times New Roman" w:cs="Times New Roman"/>
          <w:spacing w:val="-1"/>
          <w:sz w:val="24"/>
          <w:szCs w:val="24"/>
          <w:u w:val="single" w:color="000000"/>
        </w:rPr>
        <w:t xml:space="preserve"> </w:t>
      </w:r>
      <w:r w:rsidRPr="00A613FD">
        <w:rPr>
          <w:rFonts w:ascii="Times New Roman" w:hAnsi="Times New Roman" w:cs="Times New Roman"/>
          <w:sz w:val="24"/>
          <w:szCs w:val="24"/>
          <w:u w:val="single" w:color="000000"/>
        </w:rPr>
        <w:t>7.9</w:t>
      </w:r>
      <w:r w:rsidRPr="00A613FD">
        <w:rPr>
          <w:rFonts w:ascii="Times New Roman" w:hAnsi="Times New Roman" w:cs="Times New Roman"/>
          <w:sz w:val="24"/>
          <w:szCs w:val="24"/>
        </w:rPr>
        <w:t>.</w:t>
      </w:r>
    </w:p>
    <w:p w14:paraId="656C3537" w14:textId="77777777" w:rsidR="004548C4" w:rsidRPr="00A613FD" w:rsidRDefault="004548C4" w:rsidP="004548C4">
      <w:pPr>
        <w:spacing w:before="8"/>
        <w:ind w:left="142" w:right="106"/>
        <w:rPr>
          <w:rFonts w:ascii="Times New Roman" w:eastAsia="Times New Roman" w:hAnsi="Times New Roman" w:cs="Times New Roman"/>
        </w:rPr>
      </w:pPr>
    </w:p>
    <w:p w14:paraId="03426D21" w14:textId="77777777" w:rsidR="004548C4" w:rsidRPr="009D6343" w:rsidRDefault="004548C4" w:rsidP="004548C4">
      <w:pPr>
        <w:pStyle w:val="ListParagraph"/>
        <w:numPr>
          <w:ilvl w:val="2"/>
          <w:numId w:val="2"/>
        </w:numPr>
        <w:tabs>
          <w:tab w:val="left" w:pos="1552"/>
        </w:tabs>
        <w:spacing w:before="69"/>
        <w:ind w:left="142" w:right="106" w:firstLine="720"/>
        <w:jc w:val="both"/>
        <w:rPr>
          <w:rFonts w:ascii="Times New Roman" w:eastAsia="Times New Roman" w:hAnsi="Times New Roman" w:cs="Times New Roman"/>
          <w:sz w:val="24"/>
          <w:szCs w:val="24"/>
        </w:rPr>
      </w:pPr>
      <w:r w:rsidRPr="00A613FD">
        <w:rPr>
          <w:rFonts w:ascii="Times New Roman" w:hAnsi="Times New Roman" w:cs="Times New Roman"/>
          <w:sz w:val="24"/>
          <w:szCs w:val="24"/>
          <w:u w:val="single" w:color="000000"/>
        </w:rPr>
        <w:t xml:space="preserve">Joint </w:t>
      </w:r>
      <w:r w:rsidRPr="00A613FD">
        <w:rPr>
          <w:rFonts w:ascii="Times New Roman" w:hAnsi="Times New Roman" w:cs="Times New Roman"/>
          <w:spacing w:val="-9"/>
          <w:sz w:val="24"/>
          <w:szCs w:val="24"/>
          <w:u w:val="single" w:color="000000"/>
        </w:rPr>
        <w:t>IP</w:t>
      </w:r>
      <w:r w:rsidRPr="009D6343">
        <w:rPr>
          <w:rFonts w:ascii="Times New Roman" w:hAnsi="Times New Roman" w:cs="Times New Roman"/>
          <w:spacing w:val="-9"/>
          <w:sz w:val="24"/>
          <w:szCs w:val="24"/>
        </w:rPr>
        <w:t xml:space="preserve">. </w:t>
      </w:r>
      <w:r w:rsidRPr="009D6343">
        <w:rPr>
          <w:rFonts w:ascii="Times New Roman" w:hAnsi="Times New Roman" w:cs="Times New Roman"/>
          <w:sz w:val="24"/>
          <w:szCs w:val="24"/>
        </w:rPr>
        <w:t>With respect to any Joint IP, the inventing Parties will mutually agree on a strategy with respect to filing and cost allocation for a patent application covering the specific Joint IP, it being understood that the Parties will strive to reach such agreement as quickly as possible so as not to cause any time delay in filing of such patent application(s).  Any such patent applications will be filed in the names of the appropriate inventing Parties and the inventing Investigator Institutions (or Investigator or other inventor, if individually owned). A Party filing a patent application covering Joint IP will provide to the relevant co-inventing Party/ies copies of all substantive correspondence and proposed responses and all office actions concerning the prosecution of such patent applications in a timely manner with sufficient time for the relevant co-inventing Party/ies to review and comment.</w:t>
      </w:r>
    </w:p>
    <w:p w14:paraId="26613EEA" w14:textId="77777777" w:rsidR="004548C4" w:rsidRPr="00A613FD" w:rsidRDefault="004548C4" w:rsidP="004548C4">
      <w:pPr>
        <w:spacing w:before="8"/>
        <w:ind w:left="142" w:right="106"/>
        <w:rPr>
          <w:rFonts w:ascii="Times New Roman" w:eastAsia="Times New Roman" w:hAnsi="Times New Roman" w:cs="Times New Roman"/>
        </w:rPr>
      </w:pPr>
    </w:p>
    <w:p w14:paraId="7BB76C20" w14:textId="50ADEF9C" w:rsidR="004548C4" w:rsidRPr="00A613FD" w:rsidRDefault="004548C4" w:rsidP="004548C4">
      <w:pPr>
        <w:pStyle w:val="ListParagraph"/>
        <w:numPr>
          <w:ilvl w:val="2"/>
          <w:numId w:val="2"/>
        </w:numPr>
        <w:tabs>
          <w:tab w:val="left" w:pos="1552"/>
        </w:tabs>
        <w:ind w:left="142" w:right="106" w:firstLine="720"/>
        <w:jc w:val="both"/>
        <w:rPr>
          <w:rFonts w:ascii="Times New Roman" w:eastAsia="Times New Roman" w:hAnsi="Times New Roman" w:cs="Times New Roman"/>
          <w:sz w:val="24"/>
          <w:szCs w:val="24"/>
        </w:rPr>
      </w:pPr>
      <w:r w:rsidRPr="00A613FD">
        <w:rPr>
          <w:rFonts w:ascii="Times New Roman" w:hAnsi="Times New Roman" w:cs="Times New Roman"/>
          <w:sz w:val="24"/>
          <w:szCs w:val="24"/>
          <w:u w:val="single" w:color="000000"/>
        </w:rPr>
        <w:t xml:space="preserve">Abandoning Foreground </w:t>
      </w:r>
      <w:r w:rsidRPr="00A613FD">
        <w:rPr>
          <w:rFonts w:ascii="Times New Roman" w:hAnsi="Times New Roman" w:cs="Times New Roman"/>
          <w:spacing w:val="-9"/>
          <w:sz w:val="24"/>
          <w:szCs w:val="24"/>
          <w:u w:val="single" w:color="000000"/>
        </w:rPr>
        <w:t>IP</w:t>
      </w:r>
      <w:r w:rsidRPr="00A613FD">
        <w:rPr>
          <w:rFonts w:ascii="Times New Roman" w:hAnsi="Times New Roman" w:cs="Times New Roman"/>
          <w:spacing w:val="-9"/>
          <w:sz w:val="24"/>
          <w:szCs w:val="24"/>
        </w:rPr>
        <w:t xml:space="preserve">. </w:t>
      </w:r>
      <w:r w:rsidRPr="00C52CBA">
        <w:rPr>
          <w:rFonts w:ascii="Times New Roman" w:hAnsi="Times New Roman" w:cs="Times New Roman"/>
          <w:sz w:val="24"/>
          <w:szCs w:val="24"/>
        </w:rPr>
        <w:t xml:space="preserve">In the event that the Network Participant controlling patent filing and prosecution of any Foreground IP decides to abandon the patent or patent application and not pursue commercialization of the invention, to the extent legally able, the Network Participant shall promptly notify </w:t>
      </w:r>
      <w:r w:rsidR="008E6EC8">
        <w:rPr>
          <w:rFonts w:ascii="Times New Roman" w:hAnsi="Times New Roman" w:cs="Times New Roman"/>
        </w:rPr>
        <w:t>LFCR</w:t>
      </w:r>
      <w:r w:rsidRPr="00C52CBA">
        <w:rPr>
          <w:rFonts w:ascii="Times New Roman" w:hAnsi="Times New Roman" w:cs="Times New Roman"/>
          <w:sz w:val="24"/>
          <w:szCs w:val="24"/>
        </w:rPr>
        <w:t xml:space="preserve">, and sufficiently in advance, to enable </w:t>
      </w:r>
      <w:r w:rsidR="008E6EC8">
        <w:rPr>
          <w:rFonts w:ascii="Times New Roman" w:hAnsi="Times New Roman" w:cs="Times New Roman"/>
        </w:rPr>
        <w:t>LFCR</w:t>
      </w:r>
      <w:r w:rsidR="008E6EC8" w:rsidRPr="004548C4">
        <w:rPr>
          <w:rFonts w:ascii="Times New Roman" w:hAnsi="Times New Roman" w:cs="Times New Roman"/>
        </w:rPr>
        <w:t xml:space="preserve"> </w:t>
      </w:r>
      <w:r w:rsidRPr="00C52CBA">
        <w:rPr>
          <w:rFonts w:ascii="Times New Roman" w:hAnsi="Times New Roman" w:cs="Times New Roman"/>
          <w:sz w:val="24"/>
          <w:szCs w:val="24"/>
        </w:rPr>
        <w:t xml:space="preserve">to review and assess the Foreground IP and, if desired, to have the Network Participant assign to </w:t>
      </w:r>
      <w:r w:rsidR="008E6EC8">
        <w:rPr>
          <w:rFonts w:ascii="Times New Roman" w:hAnsi="Times New Roman" w:cs="Times New Roman"/>
        </w:rPr>
        <w:t>LFCR</w:t>
      </w:r>
      <w:r w:rsidRPr="00C52CBA">
        <w:rPr>
          <w:rFonts w:ascii="Times New Roman" w:hAnsi="Times New Roman" w:cs="Times New Roman"/>
          <w:sz w:val="24"/>
          <w:szCs w:val="24"/>
        </w:rPr>
        <w:t xml:space="preserve">, or its designee, either ownership of the IP, or all rights and licenses necessary for </w:t>
      </w:r>
      <w:r w:rsidR="008E6EC8">
        <w:rPr>
          <w:rFonts w:ascii="Times New Roman" w:hAnsi="Times New Roman" w:cs="Times New Roman"/>
        </w:rPr>
        <w:t>LFCR</w:t>
      </w:r>
      <w:r w:rsidRPr="00C52CBA">
        <w:rPr>
          <w:rFonts w:ascii="Times New Roman" w:hAnsi="Times New Roman" w:cs="Times New Roman"/>
          <w:sz w:val="24"/>
          <w:szCs w:val="24"/>
        </w:rPr>
        <w:t>, or its designee, to control filing, prosecution and commercialization of the Foreground IP, unless such action is prohibited by applicable law, regulation, or terms of another applicable grant.</w:t>
      </w:r>
    </w:p>
    <w:p w14:paraId="46BC05A8" w14:textId="77777777" w:rsidR="004548C4" w:rsidRPr="00A613FD" w:rsidRDefault="004548C4" w:rsidP="004548C4">
      <w:pPr>
        <w:spacing w:before="1"/>
        <w:ind w:left="142" w:right="106"/>
        <w:rPr>
          <w:rFonts w:ascii="Times New Roman" w:eastAsia="Times New Roman" w:hAnsi="Times New Roman" w:cs="Times New Roman"/>
        </w:rPr>
      </w:pPr>
    </w:p>
    <w:p w14:paraId="3631C597" w14:textId="77777777" w:rsidR="004548C4" w:rsidRPr="00A613FD" w:rsidRDefault="004548C4" w:rsidP="004548C4">
      <w:pPr>
        <w:pStyle w:val="ListParagraph"/>
        <w:numPr>
          <w:ilvl w:val="1"/>
          <w:numId w:val="2"/>
        </w:numPr>
        <w:tabs>
          <w:tab w:val="left" w:pos="832"/>
        </w:tabs>
        <w:ind w:left="142" w:right="106" w:firstLine="0"/>
        <w:jc w:val="both"/>
        <w:rPr>
          <w:rFonts w:ascii="Times New Roman" w:eastAsia="Times New Roman" w:hAnsi="Times New Roman" w:cs="Times New Roman"/>
          <w:sz w:val="24"/>
          <w:szCs w:val="24"/>
        </w:rPr>
      </w:pPr>
      <w:r w:rsidRPr="00A613FD">
        <w:rPr>
          <w:rFonts w:ascii="Times New Roman" w:hAnsi="Times New Roman" w:cs="Times New Roman"/>
          <w:sz w:val="24"/>
          <w:szCs w:val="24"/>
          <w:u w:val="single" w:color="000000"/>
        </w:rPr>
        <w:t>Commercialization</w:t>
      </w:r>
      <w:r w:rsidRPr="00A613FD">
        <w:rPr>
          <w:rFonts w:ascii="Times New Roman" w:hAnsi="Times New Roman" w:cs="Times New Roman"/>
          <w:sz w:val="24"/>
          <w:szCs w:val="24"/>
        </w:rPr>
        <w:t>.</w:t>
      </w:r>
    </w:p>
    <w:p w14:paraId="2E75F73E" w14:textId="77777777" w:rsidR="004548C4" w:rsidRPr="00A613FD" w:rsidRDefault="004548C4" w:rsidP="004548C4">
      <w:pPr>
        <w:spacing w:before="8"/>
        <w:ind w:left="142" w:right="106"/>
        <w:rPr>
          <w:rFonts w:ascii="Times New Roman" w:eastAsia="Times New Roman" w:hAnsi="Times New Roman" w:cs="Times New Roman"/>
        </w:rPr>
      </w:pPr>
    </w:p>
    <w:p w14:paraId="7E9AC0A3" w14:textId="6AB56E96" w:rsidR="004548C4" w:rsidRPr="001A6F95" w:rsidRDefault="008E6EC8" w:rsidP="004548C4">
      <w:pPr>
        <w:pStyle w:val="ListParagraph"/>
        <w:numPr>
          <w:ilvl w:val="2"/>
          <w:numId w:val="2"/>
        </w:numPr>
        <w:tabs>
          <w:tab w:val="left" w:pos="1552"/>
          <w:tab w:val="left" w:pos="3087"/>
        </w:tabs>
        <w:spacing w:before="2"/>
        <w:ind w:left="142" w:right="106" w:firstLine="720"/>
        <w:jc w:val="both"/>
        <w:rPr>
          <w:rFonts w:ascii="Times New Roman" w:hAnsi="Times New Roman" w:cs="Times New Roman"/>
          <w:sz w:val="24"/>
          <w:szCs w:val="24"/>
        </w:rPr>
      </w:pPr>
      <w:r w:rsidRPr="008E6EC8">
        <w:rPr>
          <w:rFonts w:ascii="Times New Roman" w:hAnsi="Times New Roman" w:cs="Times New Roman"/>
          <w:u w:val="single"/>
        </w:rPr>
        <w:t xml:space="preserve">LFCR </w:t>
      </w:r>
      <w:r w:rsidR="004548C4" w:rsidRPr="001A6F95">
        <w:rPr>
          <w:rFonts w:ascii="Times New Roman" w:hAnsi="Times New Roman" w:cs="Times New Roman"/>
          <w:spacing w:val="-3"/>
          <w:sz w:val="24"/>
          <w:szCs w:val="24"/>
          <w:u w:val="single" w:color="000000"/>
        </w:rPr>
        <w:t>Policy</w:t>
      </w:r>
      <w:r w:rsidR="004548C4" w:rsidRPr="001A6F95">
        <w:rPr>
          <w:rFonts w:ascii="Times New Roman" w:hAnsi="Times New Roman" w:cs="Times New Roman"/>
          <w:spacing w:val="-3"/>
          <w:sz w:val="24"/>
          <w:szCs w:val="24"/>
        </w:rPr>
        <w:t>.</w:t>
      </w:r>
      <w:r w:rsidR="004548C4" w:rsidRPr="001A6F95">
        <w:rPr>
          <w:rFonts w:ascii="Times New Roman" w:hAnsi="Times New Roman" w:cs="Times New Roman"/>
          <w:spacing w:val="-3"/>
          <w:sz w:val="24"/>
          <w:szCs w:val="24"/>
        </w:rPr>
        <w:tab/>
      </w:r>
      <w:r w:rsidR="004548C4" w:rsidRPr="001A6F95">
        <w:rPr>
          <w:rFonts w:ascii="Times New Roman" w:hAnsi="Times New Roman" w:cs="Times New Roman"/>
          <w:sz w:val="24"/>
          <w:szCs w:val="24"/>
        </w:rPr>
        <w:t>Each Network Participant asserts and agrees with respect</w:t>
      </w:r>
      <w:r w:rsidR="004548C4" w:rsidRPr="001A6F95">
        <w:rPr>
          <w:rFonts w:ascii="Times New Roman" w:hAnsi="Times New Roman" w:cs="Times New Roman"/>
          <w:spacing w:val="47"/>
          <w:sz w:val="24"/>
          <w:szCs w:val="24"/>
        </w:rPr>
        <w:t xml:space="preserve"> </w:t>
      </w:r>
      <w:r w:rsidR="004548C4" w:rsidRPr="001A6F95">
        <w:rPr>
          <w:rFonts w:ascii="Times New Roman" w:hAnsi="Times New Roman" w:cs="Times New Roman"/>
          <w:sz w:val="24"/>
          <w:szCs w:val="24"/>
        </w:rPr>
        <w:t xml:space="preserve">to Foreground </w:t>
      </w:r>
      <w:r w:rsidR="004548C4" w:rsidRPr="001A6F95">
        <w:rPr>
          <w:rFonts w:ascii="Times New Roman" w:hAnsi="Times New Roman" w:cs="Times New Roman"/>
          <w:spacing w:val="-9"/>
          <w:sz w:val="24"/>
          <w:szCs w:val="24"/>
        </w:rPr>
        <w:t xml:space="preserve">IP, </w:t>
      </w:r>
      <w:r w:rsidR="004548C4" w:rsidRPr="001A6F95">
        <w:rPr>
          <w:rFonts w:ascii="Times New Roman" w:hAnsi="Times New Roman" w:cs="Times New Roman"/>
          <w:sz w:val="24"/>
          <w:szCs w:val="24"/>
        </w:rPr>
        <w:t>as</w:t>
      </w:r>
      <w:r w:rsidR="004548C4" w:rsidRPr="001A6F95">
        <w:rPr>
          <w:rFonts w:ascii="Times New Roman" w:hAnsi="Times New Roman" w:cs="Times New Roman"/>
          <w:spacing w:val="9"/>
          <w:sz w:val="24"/>
          <w:szCs w:val="24"/>
        </w:rPr>
        <w:t xml:space="preserve"> </w:t>
      </w:r>
      <w:r w:rsidR="004548C4" w:rsidRPr="001A6F95">
        <w:rPr>
          <w:rFonts w:ascii="Times New Roman" w:hAnsi="Times New Roman" w:cs="Times New Roman"/>
          <w:sz w:val="24"/>
          <w:szCs w:val="24"/>
        </w:rPr>
        <w:t>follows:</w:t>
      </w:r>
    </w:p>
    <w:p w14:paraId="11DD397C" w14:textId="77777777" w:rsidR="004548C4" w:rsidRPr="00A613FD" w:rsidRDefault="004548C4" w:rsidP="004548C4">
      <w:pPr>
        <w:spacing w:before="8"/>
        <w:ind w:left="142" w:right="106"/>
        <w:rPr>
          <w:rFonts w:ascii="Times New Roman" w:eastAsia="Times New Roman" w:hAnsi="Times New Roman" w:cs="Times New Roman"/>
        </w:rPr>
      </w:pPr>
    </w:p>
    <w:p w14:paraId="6EF2FEB8" w14:textId="77777777" w:rsidR="004548C4" w:rsidRPr="00A613FD" w:rsidRDefault="004548C4" w:rsidP="004548C4">
      <w:pPr>
        <w:pStyle w:val="ListParagraph"/>
        <w:numPr>
          <w:ilvl w:val="3"/>
          <w:numId w:val="2"/>
        </w:numPr>
        <w:tabs>
          <w:tab w:val="left" w:pos="2272"/>
        </w:tabs>
        <w:ind w:left="142" w:right="106" w:firstLine="1440"/>
        <w:jc w:val="both"/>
        <w:rPr>
          <w:rFonts w:ascii="Times New Roman" w:eastAsia="Times New Roman" w:hAnsi="Times New Roman" w:cs="Times New Roman"/>
          <w:sz w:val="24"/>
          <w:szCs w:val="24"/>
        </w:rPr>
      </w:pPr>
      <w:r w:rsidRPr="00A613FD">
        <w:rPr>
          <w:rFonts w:ascii="Times New Roman" w:hAnsi="Times New Roman" w:cs="Times New Roman"/>
          <w:sz w:val="24"/>
          <w:szCs w:val="24"/>
        </w:rPr>
        <w:t>The Network Participant agrees with and will take only those actions</w:t>
      </w:r>
      <w:r w:rsidRPr="00A613FD">
        <w:rPr>
          <w:rFonts w:ascii="Times New Roman" w:hAnsi="Times New Roman" w:cs="Times New Roman"/>
          <w:spacing w:val="-1"/>
          <w:sz w:val="24"/>
          <w:szCs w:val="24"/>
        </w:rPr>
        <w:t xml:space="preserve"> </w:t>
      </w:r>
      <w:r w:rsidRPr="00A613FD">
        <w:rPr>
          <w:rFonts w:ascii="Times New Roman" w:hAnsi="Times New Roman" w:cs="Times New Roman"/>
          <w:sz w:val="24"/>
          <w:szCs w:val="24"/>
        </w:rPr>
        <w:t>that</w:t>
      </w:r>
      <w:r w:rsidRPr="00A613FD">
        <w:rPr>
          <w:rFonts w:ascii="Times New Roman" w:hAnsi="Times New Roman" w:cs="Times New Roman"/>
          <w:w w:val="99"/>
          <w:sz w:val="24"/>
          <w:szCs w:val="24"/>
        </w:rPr>
        <w:t xml:space="preserve"> </w:t>
      </w:r>
      <w:r w:rsidRPr="00A613FD">
        <w:rPr>
          <w:rFonts w:ascii="Times New Roman" w:hAnsi="Times New Roman" w:cs="Times New Roman"/>
          <w:sz w:val="24"/>
          <w:szCs w:val="24"/>
        </w:rPr>
        <w:t>are consistent with the scientific goals and principles of combating cardiovascular</w:t>
      </w:r>
      <w:r w:rsidRPr="00A613FD">
        <w:rPr>
          <w:rFonts w:ascii="Times New Roman" w:hAnsi="Times New Roman" w:cs="Times New Roman"/>
          <w:spacing w:val="-1"/>
          <w:sz w:val="24"/>
          <w:szCs w:val="24"/>
        </w:rPr>
        <w:t xml:space="preserve"> </w:t>
      </w:r>
      <w:r w:rsidRPr="00A613FD">
        <w:rPr>
          <w:rFonts w:ascii="Times New Roman" w:hAnsi="Times New Roman" w:cs="Times New Roman"/>
          <w:sz w:val="24"/>
          <w:szCs w:val="24"/>
        </w:rPr>
        <w:t>and neurovascular disease, which include (a) publication of Research results; and (b) an obligation</w:t>
      </w:r>
      <w:r w:rsidRPr="00A613FD">
        <w:rPr>
          <w:rFonts w:ascii="Times New Roman" w:hAnsi="Times New Roman" w:cs="Times New Roman"/>
          <w:spacing w:val="-2"/>
          <w:sz w:val="24"/>
          <w:szCs w:val="24"/>
        </w:rPr>
        <w:t xml:space="preserve"> </w:t>
      </w:r>
      <w:r w:rsidRPr="00A613FD">
        <w:rPr>
          <w:rFonts w:ascii="Times New Roman" w:hAnsi="Times New Roman" w:cs="Times New Roman"/>
          <w:sz w:val="24"/>
          <w:szCs w:val="24"/>
        </w:rPr>
        <w:t>to diligently exploit the Foreground IP for the benefit of the public, through licensing or</w:t>
      </w:r>
      <w:r w:rsidRPr="00A613FD">
        <w:rPr>
          <w:rFonts w:ascii="Times New Roman" w:hAnsi="Times New Roman" w:cs="Times New Roman"/>
          <w:spacing w:val="-10"/>
          <w:sz w:val="24"/>
          <w:szCs w:val="24"/>
        </w:rPr>
        <w:t xml:space="preserve"> </w:t>
      </w:r>
      <w:r w:rsidRPr="00A613FD">
        <w:rPr>
          <w:rFonts w:ascii="Times New Roman" w:hAnsi="Times New Roman" w:cs="Times New Roman"/>
          <w:sz w:val="24"/>
          <w:szCs w:val="24"/>
        </w:rPr>
        <w:t>other means, including release into the public</w:t>
      </w:r>
      <w:r w:rsidRPr="00A613FD">
        <w:rPr>
          <w:rFonts w:ascii="Times New Roman" w:hAnsi="Times New Roman" w:cs="Times New Roman"/>
          <w:spacing w:val="-1"/>
          <w:sz w:val="24"/>
          <w:szCs w:val="24"/>
        </w:rPr>
        <w:t xml:space="preserve"> </w:t>
      </w:r>
      <w:r w:rsidRPr="00A613FD">
        <w:rPr>
          <w:rFonts w:ascii="Times New Roman" w:hAnsi="Times New Roman" w:cs="Times New Roman"/>
          <w:sz w:val="24"/>
          <w:szCs w:val="24"/>
        </w:rPr>
        <w:t>domain.</w:t>
      </w:r>
    </w:p>
    <w:p w14:paraId="7B22CD47" w14:textId="77777777" w:rsidR="004548C4" w:rsidRPr="00A613FD" w:rsidRDefault="004548C4" w:rsidP="004548C4">
      <w:pPr>
        <w:spacing w:before="1"/>
        <w:ind w:left="142" w:right="106"/>
        <w:rPr>
          <w:rFonts w:ascii="Times New Roman" w:eastAsia="Times New Roman" w:hAnsi="Times New Roman" w:cs="Times New Roman"/>
        </w:rPr>
      </w:pPr>
    </w:p>
    <w:p w14:paraId="012A277D" w14:textId="075D3383" w:rsidR="004548C4" w:rsidRPr="00A613FD" w:rsidRDefault="004548C4" w:rsidP="004548C4">
      <w:pPr>
        <w:pStyle w:val="ListParagraph"/>
        <w:numPr>
          <w:ilvl w:val="3"/>
          <w:numId w:val="2"/>
        </w:numPr>
        <w:tabs>
          <w:tab w:val="left" w:pos="2272"/>
        </w:tabs>
        <w:ind w:left="142" w:right="106" w:firstLine="1440"/>
        <w:jc w:val="both"/>
        <w:rPr>
          <w:rFonts w:ascii="Times New Roman" w:eastAsia="Times New Roman" w:hAnsi="Times New Roman" w:cs="Times New Roman"/>
          <w:sz w:val="24"/>
          <w:szCs w:val="24"/>
        </w:rPr>
      </w:pPr>
      <w:r w:rsidRPr="00A613FD">
        <w:rPr>
          <w:rFonts w:ascii="Times New Roman" w:eastAsia="Times New Roman" w:hAnsi="Times New Roman" w:cs="Times New Roman"/>
          <w:sz w:val="24"/>
          <w:szCs w:val="24"/>
        </w:rPr>
        <w:t>The Network Participant agrees not to assign its rights in any</w:t>
      </w:r>
      <w:r w:rsidRPr="00A613FD">
        <w:rPr>
          <w:rFonts w:ascii="Times New Roman" w:eastAsia="Times New Roman" w:hAnsi="Times New Roman" w:cs="Times New Roman"/>
          <w:spacing w:val="-1"/>
          <w:sz w:val="24"/>
          <w:szCs w:val="24"/>
        </w:rPr>
        <w:t xml:space="preserve"> </w:t>
      </w:r>
      <w:r w:rsidRPr="00A613FD">
        <w:rPr>
          <w:rFonts w:ascii="Times New Roman" w:eastAsia="Times New Roman" w:hAnsi="Times New Roman" w:cs="Times New Roman"/>
          <w:sz w:val="24"/>
          <w:szCs w:val="24"/>
        </w:rPr>
        <w:t xml:space="preserve">Foreground IP to any party that is not a Network Participant, without </w:t>
      </w:r>
      <w:r w:rsidR="008E6EC8">
        <w:rPr>
          <w:rFonts w:ascii="Times New Roman" w:hAnsi="Times New Roman" w:cs="Times New Roman"/>
        </w:rPr>
        <w:t>LFCR</w:t>
      </w:r>
      <w:r w:rsidRPr="00A613FD">
        <w:rPr>
          <w:rFonts w:ascii="Times New Roman" w:eastAsia="Times New Roman" w:hAnsi="Times New Roman" w:cs="Times New Roman"/>
          <w:spacing w:val="-3"/>
          <w:sz w:val="24"/>
          <w:szCs w:val="24"/>
        </w:rPr>
        <w:t xml:space="preserve">’s </w:t>
      </w:r>
      <w:r w:rsidRPr="00A613FD">
        <w:rPr>
          <w:rFonts w:ascii="Times New Roman" w:eastAsia="Times New Roman" w:hAnsi="Times New Roman" w:cs="Times New Roman"/>
          <w:sz w:val="24"/>
          <w:szCs w:val="24"/>
        </w:rPr>
        <w:t>prior written consent, except</w:t>
      </w:r>
      <w:r w:rsidRPr="00A613FD">
        <w:rPr>
          <w:rFonts w:ascii="Times New Roman" w:eastAsia="Times New Roman" w:hAnsi="Times New Roman" w:cs="Times New Roman"/>
          <w:spacing w:val="-6"/>
          <w:sz w:val="24"/>
          <w:szCs w:val="24"/>
        </w:rPr>
        <w:t xml:space="preserve"> </w:t>
      </w:r>
      <w:r w:rsidRPr="00A613FD">
        <w:rPr>
          <w:rFonts w:ascii="Times New Roman" w:eastAsia="Times New Roman" w:hAnsi="Times New Roman" w:cs="Times New Roman"/>
          <w:sz w:val="24"/>
          <w:szCs w:val="24"/>
        </w:rPr>
        <w:t>for assignment to an invention management organization provided that the assignee</w:t>
      </w:r>
      <w:r w:rsidRPr="00A613FD">
        <w:rPr>
          <w:rFonts w:ascii="Times New Roman" w:eastAsia="Times New Roman" w:hAnsi="Times New Roman" w:cs="Times New Roman"/>
          <w:spacing w:val="-8"/>
          <w:sz w:val="24"/>
          <w:szCs w:val="24"/>
        </w:rPr>
        <w:t xml:space="preserve"> </w:t>
      </w:r>
      <w:r w:rsidRPr="00A613FD">
        <w:rPr>
          <w:rFonts w:ascii="Times New Roman" w:eastAsia="Times New Roman" w:hAnsi="Times New Roman" w:cs="Times New Roman"/>
          <w:sz w:val="24"/>
          <w:szCs w:val="24"/>
        </w:rPr>
        <w:t>organization agrees in writing to be bound by the applicable terms of this</w:t>
      </w:r>
      <w:r w:rsidRPr="00A613FD">
        <w:rPr>
          <w:rFonts w:ascii="Times New Roman" w:eastAsia="Times New Roman" w:hAnsi="Times New Roman" w:cs="Times New Roman"/>
          <w:spacing w:val="-15"/>
          <w:sz w:val="24"/>
          <w:szCs w:val="24"/>
        </w:rPr>
        <w:t xml:space="preserve"> </w:t>
      </w:r>
      <w:r w:rsidRPr="00A613FD">
        <w:rPr>
          <w:rFonts w:ascii="Times New Roman" w:eastAsia="Times New Roman" w:hAnsi="Times New Roman" w:cs="Times New Roman"/>
          <w:sz w:val="24"/>
          <w:szCs w:val="24"/>
        </w:rPr>
        <w:t>Agreement.</w:t>
      </w:r>
    </w:p>
    <w:p w14:paraId="4939A247" w14:textId="77777777" w:rsidR="004548C4" w:rsidRPr="00A613FD" w:rsidRDefault="004548C4" w:rsidP="004548C4">
      <w:pPr>
        <w:spacing w:before="1"/>
        <w:ind w:left="142" w:right="106"/>
        <w:rPr>
          <w:rFonts w:ascii="Times New Roman" w:eastAsia="Times New Roman" w:hAnsi="Times New Roman" w:cs="Times New Roman"/>
        </w:rPr>
      </w:pPr>
    </w:p>
    <w:p w14:paraId="43135CA7" w14:textId="1DED1893" w:rsidR="004548C4" w:rsidRPr="00A613FD" w:rsidRDefault="004548C4" w:rsidP="004548C4">
      <w:pPr>
        <w:pStyle w:val="ListParagraph"/>
        <w:numPr>
          <w:ilvl w:val="2"/>
          <w:numId w:val="2"/>
        </w:numPr>
        <w:tabs>
          <w:tab w:val="left" w:pos="1552"/>
        </w:tabs>
        <w:ind w:left="142" w:right="106" w:firstLine="720"/>
        <w:jc w:val="both"/>
        <w:rPr>
          <w:rFonts w:ascii="Times New Roman" w:eastAsia="Times New Roman" w:hAnsi="Times New Roman" w:cs="Times New Roman"/>
          <w:sz w:val="24"/>
          <w:szCs w:val="24"/>
        </w:rPr>
      </w:pPr>
      <w:r w:rsidRPr="00A613FD">
        <w:rPr>
          <w:rFonts w:ascii="Times New Roman" w:eastAsia="Times New Roman" w:hAnsi="Times New Roman" w:cs="Times New Roman"/>
          <w:sz w:val="24"/>
          <w:szCs w:val="24"/>
          <w:u w:val="single" w:color="000000"/>
        </w:rPr>
        <w:lastRenderedPageBreak/>
        <w:t>Limited Institution Resources</w:t>
      </w:r>
      <w:r w:rsidRPr="00A613FD">
        <w:rPr>
          <w:rFonts w:ascii="Times New Roman" w:eastAsia="Times New Roman" w:hAnsi="Times New Roman" w:cs="Times New Roman"/>
          <w:sz w:val="24"/>
          <w:szCs w:val="24"/>
        </w:rPr>
        <w:t>. If a Network Participant has no or</w:t>
      </w:r>
      <w:r w:rsidRPr="00A613FD">
        <w:rPr>
          <w:rFonts w:ascii="Times New Roman" w:eastAsia="Times New Roman" w:hAnsi="Times New Roman" w:cs="Times New Roman"/>
          <w:spacing w:val="39"/>
          <w:sz w:val="24"/>
          <w:szCs w:val="24"/>
        </w:rPr>
        <w:t xml:space="preserve"> </w:t>
      </w:r>
      <w:r w:rsidRPr="00A613FD">
        <w:rPr>
          <w:rFonts w:ascii="Times New Roman" w:eastAsia="Times New Roman" w:hAnsi="Times New Roman" w:cs="Times New Roman"/>
          <w:sz w:val="24"/>
          <w:szCs w:val="24"/>
        </w:rPr>
        <w:t>limited resources to manage or commercialize Intellectual Property Rights, then the Network</w:t>
      </w:r>
      <w:r w:rsidRPr="00A613FD">
        <w:rPr>
          <w:rFonts w:ascii="Times New Roman" w:eastAsia="Times New Roman" w:hAnsi="Times New Roman" w:cs="Times New Roman"/>
          <w:spacing w:val="4"/>
          <w:sz w:val="24"/>
          <w:szCs w:val="24"/>
        </w:rPr>
        <w:t xml:space="preserve"> </w:t>
      </w:r>
      <w:r w:rsidRPr="00A613FD">
        <w:rPr>
          <w:rFonts w:ascii="Times New Roman" w:eastAsia="Times New Roman" w:hAnsi="Times New Roman" w:cs="Times New Roman"/>
          <w:sz w:val="24"/>
          <w:szCs w:val="24"/>
        </w:rPr>
        <w:t>Participant</w:t>
      </w:r>
      <w:r w:rsidRPr="00A613FD">
        <w:rPr>
          <w:rFonts w:ascii="Times New Roman" w:eastAsia="Times New Roman" w:hAnsi="Times New Roman" w:cs="Times New Roman"/>
          <w:w w:val="99"/>
          <w:sz w:val="24"/>
          <w:szCs w:val="24"/>
        </w:rPr>
        <w:t xml:space="preserve"> </w:t>
      </w:r>
      <w:r w:rsidRPr="00A613FD">
        <w:rPr>
          <w:rFonts w:ascii="Times New Roman" w:eastAsia="Times New Roman" w:hAnsi="Times New Roman" w:cs="Times New Roman"/>
          <w:spacing w:val="-4"/>
          <w:sz w:val="24"/>
          <w:szCs w:val="24"/>
        </w:rPr>
        <w:t xml:space="preserve">may, </w:t>
      </w:r>
      <w:r w:rsidRPr="00A613FD">
        <w:rPr>
          <w:rFonts w:ascii="Times New Roman" w:eastAsia="Times New Roman" w:hAnsi="Times New Roman" w:cs="Times New Roman"/>
          <w:sz w:val="24"/>
          <w:szCs w:val="24"/>
        </w:rPr>
        <w:t xml:space="preserve">at its option and with </w:t>
      </w:r>
      <w:r w:rsidR="008E6EC8">
        <w:rPr>
          <w:rFonts w:ascii="Times New Roman" w:hAnsi="Times New Roman" w:cs="Times New Roman"/>
        </w:rPr>
        <w:t>LFCR</w:t>
      </w:r>
      <w:r w:rsidRPr="00A613FD">
        <w:rPr>
          <w:rFonts w:ascii="Times New Roman" w:eastAsia="Times New Roman" w:hAnsi="Times New Roman" w:cs="Times New Roman"/>
          <w:spacing w:val="-3"/>
          <w:sz w:val="24"/>
          <w:szCs w:val="24"/>
        </w:rPr>
        <w:t xml:space="preserve">’s </w:t>
      </w:r>
      <w:r w:rsidRPr="00A613FD">
        <w:rPr>
          <w:rFonts w:ascii="Times New Roman" w:eastAsia="Times New Roman" w:hAnsi="Times New Roman" w:cs="Times New Roman"/>
          <w:sz w:val="24"/>
          <w:szCs w:val="24"/>
        </w:rPr>
        <w:t xml:space="preserve">consent, assign to </w:t>
      </w:r>
      <w:r w:rsidR="008E6EC8">
        <w:rPr>
          <w:rFonts w:ascii="Times New Roman" w:hAnsi="Times New Roman" w:cs="Times New Roman"/>
        </w:rPr>
        <w:t>LFCR</w:t>
      </w:r>
      <w:r w:rsidR="008E6EC8" w:rsidRPr="004548C4">
        <w:rPr>
          <w:rFonts w:ascii="Times New Roman" w:hAnsi="Times New Roman" w:cs="Times New Roman"/>
        </w:rPr>
        <w:t xml:space="preserve"> </w:t>
      </w:r>
      <w:r w:rsidRPr="00A613FD">
        <w:rPr>
          <w:rFonts w:ascii="Times New Roman" w:eastAsia="Times New Roman" w:hAnsi="Times New Roman" w:cs="Times New Roman"/>
          <w:sz w:val="24"/>
          <w:szCs w:val="24"/>
        </w:rPr>
        <w:t>either ownership of the Foreground</w:t>
      </w:r>
      <w:r w:rsidRPr="00A613FD">
        <w:rPr>
          <w:rFonts w:ascii="Times New Roman" w:eastAsia="Times New Roman" w:hAnsi="Times New Roman" w:cs="Times New Roman"/>
          <w:spacing w:val="43"/>
          <w:sz w:val="24"/>
          <w:szCs w:val="24"/>
        </w:rPr>
        <w:t xml:space="preserve"> </w:t>
      </w:r>
      <w:r w:rsidRPr="00A613FD">
        <w:rPr>
          <w:rFonts w:ascii="Times New Roman" w:eastAsia="Times New Roman" w:hAnsi="Times New Roman" w:cs="Times New Roman"/>
          <w:spacing w:val="-9"/>
          <w:sz w:val="24"/>
          <w:szCs w:val="24"/>
        </w:rPr>
        <w:t>IP,</w:t>
      </w:r>
      <w:r w:rsidRPr="00A613FD">
        <w:rPr>
          <w:rFonts w:ascii="Times New Roman" w:eastAsia="Times New Roman" w:hAnsi="Times New Roman" w:cs="Times New Roman"/>
          <w:sz w:val="24"/>
          <w:szCs w:val="24"/>
        </w:rPr>
        <w:t xml:space="preserve"> or all rights and licenses necessary for </w:t>
      </w:r>
      <w:r w:rsidR="008E6EC8">
        <w:rPr>
          <w:rFonts w:ascii="Times New Roman" w:hAnsi="Times New Roman" w:cs="Times New Roman"/>
        </w:rPr>
        <w:t>LFCR</w:t>
      </w:r>
      <w:r w:rsidR="008E6EC8" w:rsidRPr="004548C4">
        <w:rPr>
          <w:rFonts w:ascii="Times New Roman" w:hAnsi="Times New Roman" w:cs="Times New Roman"/>
        </w:rPr>
        <w:t xml:space="preserve"> </w:t>
      </w:r>
      <w:r w:rsidRPr="00A613FD">
        <w:rPr>
          <w:rFonts w:ascii="Times New Roman" w:eastAsia="Times New Roman" w:hAnsi="Times New Roman" w:cs="Times New Roman"/>
          <w:sz w:val="24"/>
          <w:szCs w:val="24"/>
        </w:rPr>
        <w:t>to control filing, prosecution and</w:t>
      </w:r>
      <w:r w:rsidRPr="00A613FD">
        <w:rPr>
          <w:rFonts w:ascii="Times New Roman" w:eastAsia="Times New Roman" w:hAnsi="Times New Roman" w:cs="Times New Roman"/>
          <w:spacing w:val="55"/>
          <w:sz w:val="24"/>
          <w:szCs w:val="24"/>
        </w:rPr>
        <w:t xml:space="preserve"> </w:t>
      </w:r>
      <w:r w:rsidRPr="00A613FD">
        <w:rPr>
          <w:rFonts w:ascii="Times New Roman" w:eastAsia="Times New Roman" w:hAnsi="Times New Roman" w:cs="Times New Roman"/>
          <w:sz w:val="24"/>
          <w:szCs w:val="24"/>
        </w:rPr>
        <w:t>commercialization of</w:t>
      </w:r>
      <w:r w:rsidRPr="00A613FD">
        <w:rPr>
          <w:rFonts w:ascii="Times New Roman" w:eastAsia="Times New Roman" w:hAnsi="Times New Roman" w:cs="Times New Roman"/>
          <w:spacing w:val="15"/>
          <w:sz w:val="24"/>
          <w:szCs w:val="24"/>
        </w:rPr>
        <w:t xml:space="preserve"> </w:t>
      </w:r>
      <w:r w:rsidRPr="00A613FD">
        <w:rPr>
          <w:rFonts w:ascii="Times New Roman" w:eastAsia="Times New Roman" w:hAnsi="Times New Roman" w:cs="Times New Roman"/>
          <w:sz w:val="24"/>
          <w:szCs w:val="24"/>
        </w:rPr>
        <w:t>the</w:t>
      </w:r>
      <w:r w:rsidRPr="00A613FD">
        <w:rPr>
          <w:rFonts w:ascii="Times New Roman" w:eastAsia="Times New Roman" w:hAnsi="Times New Roman" w:cs="Times New Roman"/>
          <w:spacing w:val="15"/>
          <w:sz w:val="24"/>
          <w:szCs w:val="24"/>
        </w:rPr>
        <w:t xml:space="preserve"> </w:t>
      </w:r>
      <w:r w:rsidRPr="00A613FD">
        <w:rPr>
          <w:rFonts w:ascii="Times New Roman" w:eastAsia="Times New Roman" w:hAnsi="Times New Roman" w:cs="Times New Roman"/>
          <w:sz w:val="24"/>
          <w:szCs w:val="24"/>
        </w:rPr>
        <w:t>Foreground</w:t>
      </w:r>
      <w:r w:rsidRPr="00A613FD">
        <w:rPr>
          <w:rFonts w:ascii="Times New Roman" w:eastAsia="Times New Roman" w:hAnsi="Times New Roman" w:cs="Times New Roman"/>
          <w:spacing w:val="15"/>
          <w:sz w:val="24"/>
          <w:szCs w:val="24"/>
        </w:rPr>
        <w:t xml:space="preserve"> </w:t>
      </w:r>
      <w:r w:rsidRPr="00A613FD">
        <w:rPr>
          <w:rFonts w:ascii="Times New Roman" w:eastAsia="Times New Roman" w:hAnsi="Times New Roman" w:cs="Times New Roman"/>
          <w:spacing w:val="-9"/>
          <w:sz w:val="24"/>
          <w:szCs w:val="24"/>
        </w:rPr>
        <w:t>IP,</w:t>
      </w:r>
      <w:r w:rsidRPr="00A613FD">
        <w:rPr>
          <w:rFonts w:ascii="Times New Roman" w:eastAsia="Times New Roman" w:hAnsi="Times New Roman" w:cs="Times New Roman"/>
          <w:spacing w:val="15"/>
          <w:sz w:val="24"/>
          <w:szCs w:val="24"/>
        </w:rPr>
        <w:t xml:space="preserve"> </w:t>
      </w:r>
      <w:r w:rsidRPr="00A613FD">
        <w:rPr>
          <w:rFonts w:ascii="Times New Roman" w:eastAsia="Times New Roman" w:hAnsi="Times New Roman" w:cs="Times New Roman"/>
          <w:sz w:val="24"/>
          <w:szCs w:val="24"/>
        </w:rPr>
        <w:t>unless</w:t>
      </w:r>
      <w:r w:rsidRPr="00A613FD">
        <w:rPr>
          <w:rFonts w:ascii="Times New Roman" w:eastAsia="Times New Roman" w:hAnsi="Times New Roman" w:cs="Times New Roman"/>
          <w:spacing w:val="15"/>
          <w:sz w:val="24"/>
          <w:szCs w:val="24"/>
        </w:rPr>
        <w:t xml:space="preserve"> </w:t>
      </w:r>
      <w:r w:rsidRPr="00A613FD">
        <w:rPr>
          <w:rFonts w:ascii="Times New Roman" w:eastAsia="Times New Roman" w:hAnsi="Times New Roman" w:cs="Times New Roman"/>
          <w:sz w:val="24"/>
          <w:szCs w:val="24"/>
        </w:rPr>
        <w:t>such</w:t>
      </w:r>
      <w:r w:rsidRPr="00A613FD">
        <w:rPr>
          <w:rFonts w:ascii="Times New Roman" w:eastAsia="Times New Roman" w:hAnsi="Times New Roman" w:cs="Times New Roman"/>
          <w:spacing w:val="15"/>
          <w:sz w:val="24"/>
          <w:szCs w:val="24"/>
        </w:rPr>
        <w:t xml:space="preserve"> </w:t>
      </w:r>
      <w:r w:rsidRPr="00A613FD">
        <w:rPr>
          <w:rFonts w:ascii="Times New Roman" w:eastAsia="Times New Roman" w:hAnsi="Times New Roman" w:cs="Times New Roman"/>
          <w:sz w:val="24"/>
          <w:szCs w:val="24"/>
        </w:rPr>
        <w:t>action</w:t>
      </w:r>
      <w:r w:rsidRPr="00A613FD">
        <w:rPr>
          <w:rFonts w:ascii="Times New Roman" w:eastAsia="Times New Roman" w:hAnsi="Times New Roman" w:cs="Times New Roman"/>
          <w:spacing w:val="15"/>
          <w:sz w:val="24"/>
          <w:szCs w:val="24"/>
        </w:rPr>
        <w:t xml:space="preserve"> </w:t>
      </w:r>
      <w:r w:rsidRPr="00A613FD">
        <w:rPr>
          <w:rFonts w:ascii="Times New Roman" w:eastAsia="Times New Roman" w:hAnsi="Times New Roman" w:cs="Times New Roman"/>
          <w:sz w:val="24"/>
          <w:szCs w:val="24"/>
        </w:rPr>
        <w:t>is</w:t>
      </w:r>
      <w:r w:rsidRPr="00A613FD">
        <w:rPr>
          <w:rFonts w:ascii="Times New Roman" w:eastAsia="Times New Roman" w:hAnsi="Times New Roman" w:cs="Times New Roman"/>
          <w:spacing w:val="15"/>
          <w:sz w:val="24"/>
          <w:szCs w:val="24"/>
        </w:rPr>
        <w:t xml:space="preserve"> </w:t>
      </w:r>
      <w:r w:rsidRPr="00A613FD">
        <w:rPr>
          <w:rFonts w:ascii="Times New Roman" w:eastAsia="Times New Roman" w:hAnsi="Times New Roman" w:cs="Times New Roman"/>
          <w:sz w:val="24"/>
          <w:szCs w:val="24"/>
        </w:rPr>
        <w:t>prohibited</w:t>
      </w:r>
      <w:r w:rsidRPr="00A613FD">
        <w:rPr>
          <w:rFonts w:ascii="Times New Roman" w:eastAsia="Times New Roman" w:hAnsi="Times New Roman" w:cs="Times New Roman"/>
          <w:spacing w:val="15"/>
          <w:sz w:val="24"/>
          <w:szCs w:val="24"/>
        </w:rPr>
        <w:t xml:space="preserve"> </w:t>
      </w:r>
      <w:r w:rsidRPr="00A613FD">
        <w:rPr>
          <w:rFonts w:ascii="Times New Roman" w:eastAsia="Times New Roman" w:hAnsi="Times New Roman" w:cs="Times New Roman"/>
          <w:sz w:val="24"/>
          <w:szCs w:val="24"/>
        </w:rPr>
        <w:t>by</w:t>
      </w:r>
      <w:r w:rsidRPr="00A613FD">
        <w:rPr>
          <w:rFonts w:ascii="Times New Roman" w:eastAsia="Times New Roman" w:hAnsi="Times New Roman" w:cs="Times New Roman"/>
          <w:spacing w:val="15"/>
          <w:sz w:val="24"/>
          <w:szCs w:val="24"/>
        </w:rPr>
        <w:t xml:space="preserve"> </w:t>
      </w:r>
      <w:r w:rsidRPr="00A613FD">
        <w:rPr>
          <w:rFonts w:ascii="Times New Roman" w:eastAsia="Times New Roman" w:hAnsi="Times New Roman" w:cs="Times New Roman"/>
          <w:sz w:val="24"/>
          <w:szCs w:val="24"/>
        </w:rPr>
        <w:t>applicable</w:t>
      </w:r>
      <w:r w:rsidRPr="00A613FD">
        <w:rPr>
          <w:rFonts w:ascii="Times New Roman" w:eastAsia="Times New Roman" w:hAnsi="Times New Roman" w:cs="Times New Roman"/>
          <w:spacing w:val="15"/>
          <w:sz w:val="24"/>
          <w:szCs w:val="24"/>
        </w:rPr>
        <w:t xml:space="preserve"> </w:t>
      </w:r>
      <w:r w:rsidRPr="00A613FD">
        <w:rPr>
          <w:rFonts w:ascii="Times New Roman" w:eastAsia="Times New Roman" w:hAnsi="Times New Roman" w:cs="Times New Roman"/>
          <w:spacing w:val="-4"/>
          <w:sz w:val="24"/>
          <w:szCs w:val="24"/>
        </w:rPr>
        <w:t>law,</w:t>
      </w:r>
      <w:r w:rsidRPr="00A613FD">
        <w:rPr>
          <w:rFonts w:ascii="Times New Roman" w:eastAsia="Times New Roman" w:hAnsi="Times New Roman" w:cs="Times New Roman"/>
          <w:spacing w:val="15"/>
          <w:sz w:val="24"/>
          <w:szCs w:val="24"/>
        </w:rPr>
        <w:t xml:space="preserve"> </w:t>
      </w:r>
      <w:r w:rsidRPr="00A613FD">
        <w:rPr>
          <w:rFonts w:ascii="Times New Roman" w:eastAsia="Times New Roman" w:hAnsi="Times New Roman" w:cs="Times New Roman"/>
          <w:sz w:val="24"/>
          <w:szCs w:val="24"/>
        </w:rPr>
        <w:t>regulation,</w:t>
      </w:r>
      <w:r w:rsidRPr="00A613FD">
        <w:rPr>
          <w:rFonts w:ascii="Times New Roman" w:eastAsia="Times New Roman" w:hAnsi="Times New Roman" w:cs="Times New Roman"/>
          <w:spacing w:val="15"/>
          <w:sz w:val="24"/>
          <w:szCs w:val="24"/>
        </w:rPr>
        <w:t xml:space="preserve"> </w:t>
      </w:r>
      <w:r w:rsidRPr="00A613FD">
        <w:rPr>
          <w:rFonts w:ascii="Times New Roman" w:eastAsia="Times New Roman" w:hAnsi="Times New Roman" w:cs="Times New Roman"/>
          <w:sz w:val="24"/>
          <w:szCs w:val="24"/>
        </w:rPr>
        <w:t>or</w:t>
      </w:r>
      <w:r w:rsidRPr="00A613FD">
        <w:rPr>
          <w:rFonts w:ascii="Times New Roman" w:eastAsia="Times New Roman" w:hAnsi="Times New Roman" w:cs="Times New Roman"/>
          <w:spacing w:val="15"/>
          <w:sz w:val="24"/>
          <w:szCs w:val="24"/>
        </w:rPr>
        <w:t xml:space="preserve"> </w:t>
      </w:r>
      <w:r w:rsidRPr="00A613FD">
        <w:rPr>
          <w:rFonts w:ascii="Times New Roman" w:eastAsia="Times New Roman" w:hAnsi="Times New Roman" w:cs="Times New Roman"/>
          <w:sz w:val="24"/>
          <w:szCs w:val="24"/>
        </w:rPr>
        <w:t>terms</w:t>
      </w:r>
      <w:r w:rsidRPr="00A613FD">
        <w:rPr>
          <w:rFonts w:ascii="Times New Roman" w:eastAsia="Times New Roman" w:hAnsi="Times New Roman" w:cs="Times New Roman"/>
          <w:spacing w:val="15"/>
          <w:sz w:val="24"/>
          <w:szCs w:val="24"/>
        </w:rPr>
        <w:t xml:space="preserve"> </w:t>
      </w:r>
      <w:r w:rsidRPr="00A613FD">
        <w:rPr>
          <w:rFonts w:ascii="Times New Roman" w:eastAsia="Times New Roman" w:hAnsi="Times New Roman" w:cs="Times New Roman"/>
          <w:sz w:val="24"/>
          <w:szCs w:val="24"/>
        </w:rPr>
        <w:t xml:space="preserve">of another applicable grant. If such assignment is made, the assigning Party and </w:t>
      </w:r>
      <w:r w:rsidR="008E6EC8">
        <w:rPr>
          <w:rFonts w:ascii="Times New Roman" w:hAnsi="Times New Roman" w:cs="Times New Roman"/>
        </w:rPr>
        <w:t>LFCR</w:t>
      </w:r>
      <w:r w:rsidR="008E6EC8" w:rsidRPr="004548C4">
        <w:rPr>
          <w:rFonts w:ascii="Times New Roman" w:hAnsi="Times New Roman" w:cs="Times New Roman"/>
        </w:rPr>
        <w:t xml:space="preserve"> </w:t>
      </w:r>
      <w:r w:rsidRPr="00A613FD">
        <w:rPr>
          <w:rFonts w:ascii="Times New Roman" w:eastAsia="Times New Roman" w:hAnsi="Times New Roman" w:cs="Times New Roman"/>
          <w:sz w:val="24"/>
          <w:szCs w:val="24"/>
        </w:rPr>
        <w:t>will</w:t>
      </w:r>
      <w:r w:rsidRPr="00A613FD">
        <w:rPr>
          <w:rFonts w:ascii="Times New Roman" w:eastAsia="Times New Roman" w:hAnsi="Times New Roman" w:cs="Times New Roman"/>
          <w:w w:val="99"/>
          <w:sz w:val="24"/>
          <w:szCs w:val="24"/>
        </w:rPr>
        <w:t xml:space="preserve"> </w:t>
      </w:r>
      <w:r w:rsidRPr="00A613FD">
        <w:rPr>
          <w:rFonts w:ascii="Times New Roman" w:eastAsia="Times New Roman" w:hAnsi="Times New Roman" w:cs="Times New Roman"/>
          <w:sz w:val="24"/>
          <w:szCs w:val="24"/>
        </w:rPr>
        <w:t>reasonably cooperate in creating a reasonable commercialization plan for the</w:t>
      </w:r>
      <w:r w:rsidRPr="00A613FD">
        <w:rPr>
          <w:rFonts w:ascii="Times New Roman" w:eastAsia="Times New Roman" w:hAnsi="Times New Roman" w:cs="Times New Roman"/>
          <w:spacing w:val="28"/>
          <w:sz w:val="24"/>
          <w:szCs w:val="24"/>
        </w:rPr>
        <w:t xml:space="preserve"> </w:t>
      </w:r>
      <w:r w:rsidRPr="00A613FD">
        <w:rPr>
          <w:rFonts w:ascii="Times New Roman" w:eastAsia="Times New Roman" w:hAnsi="Times New Roman" w:cs="Times New Roman"/>
          <w:sz w:val="24"/>
          <w:szCs w:val="24"/>
        </w:rPr>
        <w:t>applicable</w:t>
      </w:r>
      <w:r w:rsidRPr="00A613FD">
        <w:rPr>
          <w:rFonts w:ascii="Times New Roman" w:eastAsia="Times New Roman" w:hAnsi="Times New Roman" w:cs="Times New Roman"/>
          <w:w w:val="99"/>
          <w:sz w:val="24"/>
          <w:szCs w:val="24"/>
        </w:rPr>
        <w:t xml:space="preserve"> </w:t>
      </w:r>
      <w:r w:rsidRPr="00A613FD">
        <w:rPr>
          <w:rFonts w:ascii="Times New Roman" w:eastAsia="Times New Roman" w:hAnsi="Times New Roman" w:cs="Times New Roman"/>
          <w:sz w:val="24"/>
          <w:szCs w:val="24"/>
        </w:rPr>
        <w:t>Intellectual Property Rights.</w:t>
      </w:r>
    </w:p>
    <w:p w14:paraId="58D65652" w14:textId="77777777" w:rsidR="004548C4" w:rsidRPr="00A613FD" w:rsidRDefault="004548C4" w:rsidP="004548C4">
      <w:pPr>
        <w:spacing w:before="1"/>
        <w:ind w:left="142" w:right="106"/>
        <w:rPr>
          <w:rFonts w:ascii="Times New Roman" w:eastAsia="Times New Roman" w:hAnsi="Times New Roman" w:cs="Times New Roman"/>
        </w:rPr>
      </w:pPr>
    </w:p>
    <w:p w14:paraId="31BA77F5" w14:textId="1F1CB2F3" w:rsidR="004548C4" w:rsidRPr="00A613FD" w:rsidRDefault="004548C4" w:rsidP="004548C4">
      <w:pPr>
        <w:pStyle w:val="ListParagraph"/>
        <w:numPr>
          <w:ilvl w:val="2"/>
          <w:numId w:val="2"/>
        </w:numPr>
        <w:tabs>
          <w:tab w:val="left" w:pos="1552"/>
        </w:tabs>
        <w:spacing w:before="48" w:line="275" w:lineRule="exact"/>
        <w:ind w:left="142" w:right="106" w:firstLine="720"/>
        <w:jc w:val="both"/>
        <w:rPr>
          <w:rFonts w:ascii="Times New Roman" w:hAnsi="Times New Roman" w:cs="Times New Roman"/>
          <w:sz w:val="24"/>
          <w:szCs w:val="24"/>
        </w:rPr>
      </w:pPr>
      <w:r w:rsidRPr="00A613FD">
        <w:rPr>
          <w:rFonts w:ascii="Times New Roman" w:eastAsia="Times New Roman" w:hAnsi="Times New Roman" w:cs="Times New Roman"/>
          <w:sz w:val="24"/>
          <w:szCs w:val="24"/>
          <w:u w:val="single" w:color="000000"/>
        </w:rPr>
        <w:t>Exploitation</w:t>
      </w:r>
      <w:r w:rsidRPr="00A613FD">
        <w:rPr>
          <w:rFonts w:ascii="Times New Roman" w:eastAsia="Times New Roman" w:hAnsi="Times New Roman" w:cs="Times New Roman"/>
          <w:spacing w:val="24"/>
          <w:sz w:val="24"/>
          <w:szCs w:val="24"/>
          <w:u w:val="single" w:color="000000"/>
        </w:rPr>
        <w:t xml:space="preserve"> </w:t>
      </w:r>
      <w:r w:rsidRPr="00A613FD">
        <w:rPr>
          <w:rFonts w:ascii="Times New Roman" w:eastAsia="Times New Roman" w:hAnsi="Times New Roman" w:cs="Times New Roman"/>
          <w:sz w:val="24"/>
          <w:szCs w:val="24"/>
          <w:u w:val="single" w:color="000000"/>
        </w:rPr>
        <w:t>Plan</w:t>
      </w:r>
      <w:r w:rsidRPr="00A613FD">
        <w:rPr>
          <w:rFonts w:ascii="Times New Roman" w:eastAsia="Times New Roman" w:hAnsi="Times New Roman" w:cs="Times New Roman"/>
          <w:sz w:val="24"/>
          <w:szCs w:val="24"/>
        </w:rPr>
        <w:t>.</w:t>
      </w:r>
      <w:r w:rsidRPr="00A613FD">
        <w:rPr>
          <w:rFonts w:ascii="Times New Roman" w:eastAsia="Times New Roman" w:hAnsi="Times New Roman" w:cs="Times New Roman"/>
          <w:spacing w:val="37"/>
          <w:sz w:val="24"/>
          <w:szCs w:val="24"/>
        </w:rPr>
        <w:t xml:space="preserve"> </w:t>
      </w:r>
      <w:r w:rsidRPr="00C52CBA">
        <w:rPr>
          <w:rFonts w:ascii="Times New Roman" w:hAnsi="Times New Roman" w:cs="Times New Roman"/>
          <w:sz w:val="24"/>
          <w:szCs w:val="24"/>
        </w:rPr>
        <w:t xml:space="preserve">At any time but no more frequently than once per calendar quarter, </w:t>
      </w:r>
      <w:r w:rsidR="008E6EC8">
        <w:rPr>
          <w:rFonts w:ascii="Times New Roman" w:hAnsi="Times New Roman" w:cs="Times New Roman"/>
        </w:rPr>
        <w:t>LFCR</w:t>
      </w:r>
      <w:r w:rsidR="008E6EC8" w:rsidRPr="004548C4">
        <w:rPr>
          <w:rFonts w:ascii="Times New Roman" w:hAnsi="Times New Roman" w:cs="Times New Roman"/>
        </w:rPr>
        <w:t xml:space="preserve"> </w:t>
      </w:r>
      <w:r w:rsidRPr="00C52CBA">
        <w:rPr>
          <w:rFonts w:ascii="Times New Roman" w:hAnsi="Times New Roman" w:cs="Times New Roman"/>
          <w:sz w:val="24"/>
          <w:szCs w:val="24"/>
        </w:rPr>
        <w:t xml:space="preserve">may request, and Network Participant will supply, a report and description of the actions taken to commercialize the Network Participant’s Foreground IP. If the Foreground IP is not then being commercialized or the subject of a negotiation to be commercialized, the Network Participant will discuss with </w:t>
      </w:r>
      <w:r w:rsidR="008E6EC8">
        <w:rPr>
          <w:rFonts w:ascii="Times New Roman" w:hAnsi="Times New Roman" w:cs="Times New Roman"/>
        </w:rPr>
        <w:t>LFCR</w:t>
      </w:r>
      <w:r w:rsidRPr="00C52CBA">
        <w:rPr>
          <w:rFonts w:ascii="Times New Roman" w:hAnsi="Times New Roman" w:cs="Times New Roman"/>
          <w:sz w:val="24"/>
          <w:szCs w:val="24"/>
        </w:rPr>
        <w:t xml:space="preserve">, or its designee, appropriate steps for the dissemination of the Foreground IP for the public benefit, which may include (a) assignment of the Foreground IP to </w:t>
      </w:r>
      <w:r w:rsidR="008E6EC8">
        <w:rPr>
          <w:rFonts w:ascii="Times New Roman" w:hAnsi="Times New Roman" w:cs="Times New Roman"/>
        </w:rPr>
        <w:t>LFCR</w:t>
      </w:r>
      <w:r w:rsidRPr="00C52CBA">
        <w:rPr>
          <w:rFonts w:ascii="Times New Roman" w:hAnsi="Times New Roman" w:cs="Times New Roman"/>
          <w:sz w:val="24"/>
          <w:szCs w:val="24"/>
        </w:rPr>
        <w:t>, unless prohibited by applicable law, regulation, or terms of another applicable grant; (b) granting of non-exclusive licenses on a royalty-free basis or on other terms that are reasonable in the circumstances; or (c) other reasonable disposition of such rights in and to the Foreground IP.</w:t>
      </w:r>
    </w:p>
    <w:p w14:paraId="5998C89F" w14:textId="77777777" w:rsidR="004548C4" w:rsidRPr="00A613FD" w:rsidRDefault="004548C4" w:rsidP="004548C4">
      <w:pPr>
        <w:spacing w:before="1"/>
        <w:ind w:left="142" w:right="106"/>
        <w:rPr>
          <w:rFonts w:ascii="Times New Roman" w:eastAsia="Times New Roman" w:hAnsi="Times New Roman" w:cs="Times New Roman"/>
        </w:rPr>
      </w:pPr>
    </w:p>
    <w:p w14:paraId="555554B3" w14:textId="1B2DBB4B" w:rsidR="004548C4" w:rsidRPr="00A613FD" w:rsidRDefault="008E6EC8" w:rsidP="004548C4">
      <w:pPr>
        <w:pStyle w:val="ListParagraph"/>
        <w:numPr>
          <w:ilvl w:val="1"/>
          <w:numId w:val="2"/>
        </w:numPr>
        <w:tabs>
          <w:tab w:val="left" w:pos="832"/>
        </w:tabs>
        <w:ind w:left="142" w:right="106" w:firstLine="0"/>
        <w:jc w:val="both"/>
        <w:rPr>
          <w:rFonts w:ascii="Times New Roman" w:eastAsia="Times New Roman" w:hAnsi="Times New Roman" w:cs="Times New Roman"/>
          <w:sz w:val="24"/>
          <w:szCs w:val="24"/>
        </w:rPr>
      </w:pPr>
      <w:r w:rsidRPr="008E6EC8">
        <w:rPr>
          <w:rFonts w:ascii="Times New Roman" w:hAnsi="Times New Roman" w:cs="Times New Roman"/>
          <w:u w:val="single"/>
        </w:rPr>
        <w:t xml:space="preserve">LFCR </w:t>
      </w:r>
      <w:r w:rsidR="004548C4" w:rsidRPr="00A613FD">
        <w:rPr>
          <w:rFonts w:ascii="Times New Roman" w:hAnsi="Times New Roman" w:cs="Times New Roman"/>
          <w:sz w:val="24"/>
          <w:szCs w:val="24"/>
          <w:u w:val="single" w:color="000000"/>
        </w:rPr>
        <w:t>Revenue</w:t>
      </w:r>
      <w:r w:rsidR="004548C4" w:rsidRPr="00A613FD">
        <w:rPr>
          <w:rFonts w:ascii="Times New Roman" w:hAnsi="Times New Roman" w:cs="Times New Roman"/>
          <w:spacing w:val="33"/>
          <w:sz w:val="24"/>
          <w:szCs w:val="24"/>
          <w:u w:val="single" w:color="000000"/>
        </w:rPr>
        <w:t xml:space="preserve"> </w:t>
      </w:r>
      <w:r w:rsidR="004548C4" w:rsidRPr="00A613FD">
        <w:rPr>
          <w:rFonts w:ascii="Times New Roman" w:hAnsi="Times New Roman" w:cs="Times New Roman"/>
          <w:sz w:val="24"/>
          <w:szCs w:val="24"/>
          <w:u w:val="single" w:color="000000"/>
        </w:rPr>
        <w:t>Share</w:t>
      </w:r>
      <w:r w:rsidR="004548C4" w:rsidRPr="00A613FD">
        <w:rPr>
          <w:rFonts w:ascii="Times New Roman" w:hAnsi="Times New Roman" w:cs="Times New Roman"/>
          <w:sz w:val="24"/>
          <w:szCs w:val="24"/>
        </w:rPr>
        <w:t>.</w:t>
      </w:r>
      <w:r w:rsidR="004548C4" w:rsidRPr="00A613FD">
        <w:rPr>
          <w:rFonts w:ascii="Times New Roman" w:hAnsi="Times New Roman" w:cs="Times New Roman"/>
          <w:spacing w:val="8"/>
          <w:sz w:val="24"/>
          <w:szCs w:val="24"/>
        </w:rPr>
        <w:t xml:space="preserve"> </w:t>
      </w:r>
      <w:r w:rsidR="004548C4" w:rsidRPr="00A613FD">
        <w:rPr>
          <w:rFonts w:ascii="Times New Roman" w:hAnsi="Times New Roman" w:cs="Times New Roman"/>
          <w:sz w:val="24"/>
          <w:szCs w:val="24"/>
        </w:rPr>
        <w:t>If</w:t>
      </w:r>
      <w:r w:rsidR="004548C4" w:rsidRPr="00A613FD">
        <w:rPr>
          <w:rFonts w:ascii="Times New Roman" w:hAnsi="Times New Roman" w:cs="Times New Roman"/>
          <w:spacing w:val="33"/>
          <w:sz w:val="24"/>
          <w:szCs w:val="24"/>
        </w:rPr>
        <w:t xml:space="preserve"> </w:t>
      </w:r>
      <w:r w:rsidR="004548C4" w:rsidRPr="00A613FD">
        <w:rPr>
          <w:rFonts w:ascii="Times New Roman" w:hAnsi="Times New Roman" w:cs="Times New Roman"/>
          <w:sz w:val="24"/>
          <w:szCs w:val="24"/>
        </w:rPr>
        <w:t>any</w:t>
      </w:r>
      <w:r w:rsidR="004548C4" w:rsidRPr="00A613FD">
        <w:rPr>
          <w:rFonts w:ascii="Times New Roman" w:hAnsi="Times New Roman" w:cs="Times New Roman"/>
          <w:spacing w:val="33"/>
          <w:sz w:val="24"/>
          <w:szCs w:val="24"/>
        </w:rPr>
        <w:t xml:space="preserve"> </w:t>
      </w:r>
      <w:r w:rsidR="004548C4" w:rsidRPr="00A613FD">
        <w:rPr>
          <w:rFonts w:ascii="Times New Roman" w:hAnsi="Times New Roman" w:cs="Times New Roman"/>
          <w:sz w:val="24"/>
          <w:szCs w:val="24"/>
        </w:rPr>
        <w:t>Network</w:t>
      </w:r>
      <w:r w:rsidR="004548C4" w:rsidRPr="00A613FD">
        <w:rPr>
          <w:rFonts w:ascii="Times New Roman" w:hAnsi="Times New Roman" w:cs="Times New Roman"/>
          <w:spacing w:val="33"/>
          <w:sz w:val="24"/>
          <w:szCs w:val="24"/>
        </w:rPr>
        <w:t xml:space="preserve"> </w:t>
      </w:r>
      <w:r w:rsidR="004548C4" w:rsidRPr="00A613FD">
        <w:rPr>
          <w:rFonts w:ascii="Times New Roman" w:hAnsi="Times New Roman" w:cs="Times New Roman"/>
          <w:sz w:val="24"/>
          <w:szCs w:val="24"/>
        </w:rPr>
        <w:t>Participant</w:t>
      </w:r>
      <w:r w:rsidR="004548C4" w:rsidRPr="00A613FD">
        <w:rPr>
          <w:rFonts w:ascii="Times New Roman" w:hAnsi="Times New Roman" w:cs="Times New Roman"/>
          <w:spacing w:val="33"/>
          <w:sz w:val="24"/>
          <w:szCs w:val="24"/>
        </w:rPr>
        <w:t xml:space="preserve"> </w:t>
      </w:r>
      <w:r w:rsidR="004548C4" w:rsidRPr="00A613FD">
        <w:rPr>
          <w:rFonts w:ascii="Times New Roman" w:hAnsi="Times New Roman" w:cs="Times New Roman"/>
          <w:sz w:val="24"/>
          <w:szCs w:val="24"/>
        </w:rPr>
        <w:t>monetizes</w:t>
      </w:r>
      <w:r w:rsidR="004548C4" w:rsidRPr="00A613FD">
        <w:rPr>
          <w:rFonts w:ascii="Times New Roman" w:hAnsi="Times New Roman" w:cs="Times New Roman"/>
          <w:spacing w:val="33"/>
          <w:sz w:val="24"/>
          <w:szCs w:val="24"/>
        </w:rPr>
        <w:t xml:space="preserve"> </w:t>
      </w:r>
      <w:r w:rsidR="004548C4" w:rsidRPr="00A613FD">
        <w:rPr>
          <w:rFonts w:ascii="Times New Roman" w:hAnsi="Times New Roman" w:cs="Times New Roman"/>
          <w:sz w:val="24"/>
          <w:szCs w:val="24"/>
        </w:rPr>
        <w:t>the</w:t>
      </w:r>
      <w:r w:rsidR="004548C4" w:rsidRPr="00A613FD">
        <w:rPr>
          <w:rFonts w:ascii="Times New Roman" w:hAnsi="Times New Roman" w:cs="Times New Roman"/>
          <w:spacing w:val="33"/>
          <w:sz w:val="24"/>
          <w:szCs w:val="24"/>
        </w:rPr>
        <w:t xml:space="preserve"> </w:t>
      </w:r>
      <w:r w:rsidR="004548C4" w:rsidRPr="00A613FD">
        <w:rPr>
          <w:rFonts w:ascii="Times New Roman" w:hAnsi="Times New Roman" w:cs="Times New Roman"/>
          <w:sz w:val="24"/>
          <w:szCs w:val="24"/>
        </w:rPr>
        <w:t>Foreground</w:t>
      </w:r>
      <w:r w:rsidR="004548C4" w:rsidRPr="00A613FD">
        <w:rPr>
          <w:rFonts w:ascii="Times New Roman" w:hAnsi="Times New Roman" w:cs="Times New Roman"/>
          <w:spacing w:val="33"/>
          <w:sz w:val="24"/>
          <w:szCs w:val="24"/>
        </w:rPr>
        <w:t xml:space="preserve"> </w:t>
      </w:r>
      <w:r w:rsidR="004548C4" w:rsidRPr="00A613FD">
        <w:rPr>
          <w:rFonts w:ascii="Times New Roman" w:hAnsi="Times New Roman" w:cs="Times New Roman"/>
          <w:sz w:val="24"/>
          <w:szCs w:val="24"/>
        </w:rPr>
        <w:t>IP</w:t>
      </w:r>
      <w:r w:rsidR="004548C4" w:rsidRPr="00A613FD">
        <w:rPr>
          <w:rFonts w:ascii="Times New Roman" w:hAnsi="Times New Roman" w:cs="Times New Roman"/>
          <w:spacing w:val="24"/>
          <w:sz w:val="24"/>
          <w:szCs w:val="24"/>
        </w:rPr>
        <w:t xml:space="preserve"> </w:t>
      </w:r>
      <w:r w:rsidR="004548C4" w:rsidRPr="00A613FD">
        <w:rPr>
          <w:rFonts w:ascii="Times New Roman" w:hAnsi="Times New Roman" w:cs="Times New Roman"/>
          <w:sz w:val="24"/>
          <w:szCs w:val="24"/>
        </w:rPr>
        <w:t>in</w:t>
      </w:r>
      <w:r w:rsidR="004548C4" w:rsidRPr="00A613FD">
        <w:rPr>
          <w:rFonts w:ascii="Times New Roman" w:hAnsi="Times New Roman" w:cs="Times New Roman"/>
          <w:spacing w:val="33"/>
          <w:sz w:val="24"/>
          <w:szCs w:val="24"/>
        </w:rPr>
        <w:t xml:space="preserve"> </w:t>
      </w:r>
      <w:r w:rsidR="004548C4" w:rsidRPr="00A613FD">
        <w:rPr>
          <w:rFonts w:ascii="Times New Roman" w:hAnsi="Times New Roman" w:cs="Times New Roman"/>
          <w:sz w:val="24"/>
          <w:szCs w:val="24"/>
        </w:rPr>
        <w:t>any manner,</w:t>
      </w:r>
      <w:r w:rsidR="004548C4" w:rsidRPr="00A613FD">
        <w:rPr>
          <w:rFonts w:ascii="Times New Roman" w:hAnsi="Times New Roman" w:cs="Times New Roman"/>
          <w:spacing w:val="23"/>
          <w:sz w:val="24"/>
          <w:szCs w:val="24"/>
        </w:rPr>
        <w:t xml:space="preserve"> </w:t>
      </w:r>
      <w:r w:rsidR="004548C4" w:rsidRPr="00A613FD">
        <w:rPr>
          <w:rFonts w:ascii="Times New Roman" w:hAnsi="Times New Roman" w:cs="Times New Roman"/>
          <w:sz w:val="24"/>
          <w:szCs w:val="24"/>
        </w:rPr>
        <w:t>the</w:t>
      </w:r>
      <w:r w:rsidR="004548C4" w:rsidRPr="00A613FD">
        <w:rPr>
          <w:rFonts w:ascii="Times New Roman" w:hAnsi="Times New Roman" w:cs="Times New Roman"/>
          <w:spacing w:val="23"/>
          <w:sz w:val="24"/>
          <w:szCs w:val="24"/>
        </w:rPr>
        <w:t xml:space="preserve"> </w:t>
      </w:r>
      <w:r w:rsidR="004548C4" w:rsidRPr="00A613FD">
        <w:rPr>
          <w:rFonts w:ascii="Times New Roman" w:hAnsi="Times New Roman" w:cs="Times New Roman"/>
          <w:sz w:val="24"/>
          <w:szCs w:val="24"/>
        </w:rPr>
        <w:t>Network</w:t>
      </w:r>
      <w:r w:rsidR="004548C4" w:rsidRPr="00A613FD">
        <w:rPr>
          <w:rFonts w:ascii="Times New Roman" w:hAnsi="Times New Roman" w:cs="Times New Roman"/>
          <w:spacing w:val="23"/>
          <w:sz w:val="24"/>
          <w:szCs w:val="24"/>
        </w:rPr>
        <w:t xml:space="preserve"> </w:t>
      </w:r>
      <w:r w:rsidR="004548C4" w:rsidRPr="00A613FD">
        <w:rPr>
          <w:rFonts w:ascii="Times New Roman" w:hAnsi="Times New Roman" w:cs="Times New Roman"/>
          <w:sz w:val="24"/>
          <w:szCs w:val="24"/>
        </w:rPr>
        <w:t>Participant</w:t>
      </w:r>
      <w:r w:rsidR="004548C4" w:rsidRPr="00A613FD">
        <w:rPr>
          <w:rFonts w:ascii="Times New Roman" w:hAnsi="Times New Roman" w:cs="Times New Roman"/>
          <w:spacing w:val="23"/>
          <w:sz w:val="24"/>
          <w:szCs w:val="24"/>
        </w:rPr>
        <w:t xml:space="preserve"> </w:t>
      </w:r>
      <w:r w:rsidR="004548C4" w:rsidRPr="00A613FD">
        <w:rPr>
          <w:rFonts w:ascii="Times New Roman" w:hAnsi="Times New Roman" w:cs="Times New Roman"/>
          <w:sz w:val="24"/>
          <w:szCs w:val="24"/>
        </w:rPr>
        <w:t>will</w:t>
      </w:r>
      <w:r w:rsidR="004548C4" w:rsidRPr="00A613FD">
        <w:rPr>
          <w:rFonts w:ascii="Times New Roman" w:hAnsi="Times New Roman" w:cs="Times New Roman"/>
          <w:spacing w:val="23"/>
          <w:sz w:val="24"/>
          <w:szCs w:val="24"/>
        </w:rPr>
        <w:t xml:space="preserve"> </w:t>
      </w:r>
      <w:r w:rsidR="004548C4" w:rsidRPr="00A613FD">
        <w:rPr>
          <w:rFonts w:ascii="Times New Roman" w:hAnsi="Times New Roman" w:cs="Times New Roman"/>
          <w:sz w:val="24"/>
          <w:szCs w:val="24"/>
        </w:rPr>
        <w:t>share</w:t>
      </w:r>
      <w:r w:rsidR="004548C4" w:rsidRPr="00A613FD">
        <w:rPr>
          <w:rFonts w:ascii="Times New Roman" w:hAnsi="Times New Roman" w:cs="Times New Roman"/>
          <w:spacing w:val="23"/>
          <w:sz w:val="24"/>
          <w:szCs w:val="24"/>
        </w:rPr>
        <w:t xml:space="preserve"> </w:t>
      </w:r>
      <w:r w:rsidR="004548C4" w:rsidRPr="00A613FD">
        <w:rPr>
          <w:rFonts w:ascii="Times New Roman" w:hAnsi="Times New Roman" w:cs="Times New Roman"/>
          <w:sz w:val="24"/>
          <w:szCs w:val="24"/>
        </w:rPr>
        <w:t>with</w:t>
      </w:r>
      <w:r w:rsidR="004548C4" w:rsidRPr="00A613FD">
        <w:rPr>
          <w:rFonts w:ascii="Times New Roman" w:hAnsi="Times New Roman" w:cs="Times New Roman"/>
          <w:spacing w:val="23"/>
          <w:sz w:val="24"/>
          <w:szCs w:val="24"/>
        </w:rPr>
        <w:t xml:space="preserve"> </w:t>
      </w:r>
      <w:r>
        <w:rPr>
          <w:rFonts w:ascii="Times New Roman" w:hAnsi="Times New Roman" w:cs="Times New Roman"/>
        </w:rPr>
        <w:t>LFCR</w:t>
      </w:r>
      <w:r w:rsidRPr="004548C4">
        <w:rPr>
          <w:rFonts w:ascii="Times New Roman" w:hAnsi="Times New Roman" w:cs="Times New Roman"/>
        </w:rPr>
        <w:t xml:space="preserve"> </w:t>
      </w:r>
      <w:r w:rsidR="004548C4" w:rsidRPr="00A613FD">
        <w:rPr>
          <w:rFonts w:ascii="Times New Roman" w:hAnsi="Times New Roman" w:cs="Times New Roman"/>
          <w:sz w:val="24"/>
          <w:szCs w:val="24"/>
        </w:rPr>
        <w:t>or</w:t>
      </w:r>
      <w:r w:rsidR="004548C4" w:rsidRPr="00A613FD">
        <w:rPr>
          <w:rFonts w:ascii="Times New Roman" w:hAnsi="Times New Roman" w:cs="Times New Roman"/>
          <w:spacing w:val="23"/>
          <w:sz w:val="24"/>
          <w:szCs w:val="24"/>
        </w:rPr>
        <w:t xml:space="preserve"> </w:t>
      </w:r>
      <w:r w:rsidR="004548C4" w:rsidRPr="00A613FD">
        <w:rPr>
          <w:rFonts w:ascii="Times New Roman" w:hAnsi="Times New Roman" w:cs="Times New Roman"/>
          <w:sz w:val="24"/>
          <w:szCs w:val="24"/>
        </w:rPr>
        <w:t>its</w:t>
      </w:r>
      <w:r w:rsidR="004548C4" w:rsidRPr="00A613FD">
        <w:rPr>
          <w:rFonts w:ascii="Times New Roman" w:hAnsi="Times New Roman" w:cs="Times New Roman"/>
          <w:spacing w:val="23"/>
          <w:sz w:val="24"/>
          <w:szCs w:val="24"/>
        </w:rPr>
        <w:t xml:space="preserve"> </w:t>
      </w:r>
      <w:r w:rsidR="004548C4" w:rsidRPr="00A613FD">
        <w:rPr>
          <w:rFonts w:ascii="Times New Roman" w:hAnsi="Times New Roman" w:cs="Times New Roman"/>
          <w:sz w:val="24"/>
          <w:szCs w:val="24"/>
        </w:rPr>
        <w:t>designee,</w:t>
      </w:r>
      <w:r w:rsidR="004548C4" w:rsidRPr="00A613FD">
        <w:rPr>
          <w:rFonts w:ascii="Times New Roman" w:hAnsi="Times New Roman" w:cs="Times New Roman"/>
          <w:spacing w:val="23"/>
          <w:sz w:val="24"/>
          <w:szCs w:val="24"/>
        </w:rPr>
        <w:t xml:space="preserve"> </w:t>
      </w:r>
      <w:r w:rsidR="004548C4" w:rsidRPr="00A613FD">
        <w:rPr>
          <w:rFonts w:ascii="Times New Roman" w:hAnsi="Times New Roman" w:cs="Times New Roman"/>
          <w:sz w:val="24"/>
          <w:szCs w:val="24"/>
        </w:rPr>
        <w:t>to</w:t>
      </w:r>
      <w:r w:rsidR="004548C4" w:rsidRPr="00A613FD">
        <w:rPr>
          <w:rFonts w:ascii="Times New Roman" w:hAnsi="Times New Roman" w:cs="Times New Roman"/>
          <w:spacing w:val="23"/>
          <w:sz w:val="24"/>
          <w:szCs w:val="24"/>
        </w:rPr>
        <w:t xml:space="preserve"> </w:t>
      </w:r>
      <w:r w:rsidR="004548C4" w:rsidRPr="00A613FD">
        <w:rPr>
          <w:rFonts w:ascii="Times New Roman" w:hAnsi="Times New Roman" w:cs="Times New Roman"/>
          <w:sz w:val="24"/>
          <w:szCs w:val="24"/>
        </w:rPr>
        <w:t>the</w:t>
      </w:r>
      <w:r w:rsidR="004548C4" w:rsidRPr="00A613FD">
        <w:rPr>
          <w:rFonts w:ascii="Times New Roman" w:hAnsi="Times New Roman" w:cs="Times New Roman"/>
          <w:spacing w:val="23"/>
          <w:sz w:val="24"/>
          <w:szCs w:val="24"/>
        </w:rPr>
        <w:t xml:space="preserve"> </w:t>
      </w:r>
      <w:r w:rsidR="004548C4" w:rsidRPr="00A613FD">
        <w:rPr>
          <w:rFonts w:ascii="Times New Roman" w:hAnsi="Times New Roman" w:cs="Times New Roman"/>
          <w:sz w:val="24"/>
          <w:szCs w:val="24"/>
        </w:rPr>
        <w:t>extent</w:t>
      </w:r>
      <w:r w:rsidR="004548C4" w:rsidRPr="00A613FD">
        <w:rPr>
          <w:rFonts w:ascii="Times New Roman" w:hAnsi="Times New Roman" w:cs="Times New Roman"/>
          <w:spacing w:val="23"/>
          <w:sz w:val="24"/>
          <w:szCs w:val="24"/>
        </w:rPr>
        <w:t xml:space="preserve"> </w:t>
      </w:r>
      <w:r w:rsidR="004548C4" w:rsidRPr="00A613FD">
        <w:rPr>
          <w:rFonts w:ascii="Times New Roman" w:hAnsi="Times New Roman" w:cs="Times New Roman"/>
          <w:sz w:val="24"/>
          <w:szCs w:val="24"/>
        </w:rPr>
        <w:t>allowed</w:t>
      </w:r>
      <w:r w:rsidR="004548C4" w:rsidRPr="00A613FD">
        <w:rPr>
          <w:rFonts w:ascii="Times New Roman" w:hAnsi="Times New Roman" w:cs="Times New Roman"/>
          <w:spacing w:val="23"/>
          <w:sz w:val="24"/>
          <w:szCs w:val="24"/>
        </w:rPr>
        <w:t xml:space="preserve"> </w:t>
      </w:r>
      <w:r w:rsidR="004548C4" w:rsidRPr="00A613FD">
        <w:rPr>
          <w:rFonts w:ascii="Times New Roman" w:hAnsi="Times New Roman" w:cs="Times New Roman"/>
          <w:sz w:val="24"/>
          <w:szCs w:val="24"/>
        </w:rPr>
        <w:t>by law</w:t>
      </w:r>
      <w:r w:rsidR="004548C4" w:rsidRPr="00A613FD">
        <w:rPr>
          <w:rFonts w:ascii="Times New Roman" w:hAnsi="Times New Roman" w:cs="Times New Roman"/>
          <w:spacing w:val="18"/>
          <w:sz w:val="24"/>
          <w:szCs w:val="24"/>
        </w:rPr>
        <w:t xml:space="preserve"> </w:t>
      </w:r>
      <w:r w:rsidR="004548C4" w:rsidRPr="00A613FD">
        <w:rPr>
          <w:rFonts w:ascii="Times New Roman" w:hAnsi="Times New Roman" w:cs="Times New Roman"/>
          <w:sz w:val="24"/>
          <w:szCs w:val="24"/>
        </w:rPr>
        <w:t>and,</w:t>
      </w:r>
      <w:r w:rsidR="004548C4" w:rsidRPr="00A613FD">
        <w:rPr>
          <w:rFonts w:ascii="Times New Roman" w:hAnsi="Times New Roman" w:cs="Times New Roman"/>
          <w:spacing w:val="18"/>
          <w:sz w:val="24"/>
          <w:szCs w:val="24"/>
        </w:rPr>
        <w:t xml:space="preserve"> </w:t>
      </w:r>
      <w:r w:rsidR="004548C4" w:rsidRPr="00A613FD">
        <w:rPr>
          <w:rFonts w:ascii="Times New Roman" w:hAnsi="Times New Roman" w:cs="Times New Roman"/>
          <w:sz w:val="24"/>
          <w:szCs w:val="24"/>
        </w:rPr>
        <w:t>only</w:t>
      </w:r>
      <w:r w:rsidR="004548C4" w:rsidRPr="00A613FD">
        <w:rPr>
          <w:rFonts w:ascii="Times New Roman" w:hAnsi="Times New Roman" w:cs="Times New Roman"/>
          <w:spacing w:val="18"/>
          <w:sz w:val="24"/>
          <w:szCs w:val="24"/>
        </w:rPr>
        <w:t xml:space="preserve"> </w:t>
      </w:r>
      <w:r w:rsidR="004548C4" w:rsidRPr="00A613FD">
        <w:rPr>
          <w:rFonts w:ascii="Times New Roman" w:hAnsi="Times New Roman" w:cs="Times New Roman"/>
          <w:sz w:val="24"/>
          <w:szCs w:val="24"/>
        </w:rPr>
        <w:t>to</w:t>
      </w:r>
      <w:r w:rsidR="004548C4" w:rsidRPr="00A613FD">
        <w:rPr>
          <w:rFonts w:ascii="Times New Roman" w:hAnsi="Times New Roman" w:cs="Times New Roman"/>
          <w:spacing w:val="18"/>
          <w:sz w:val="24"/>
          <w:szCs w:val="24"/>
        </w:rPr>
        <w:t xml:space="preserve"> </w:t>
      </w:r>
      <w:r w:rsidR="004548C4" w:rsidRPr="00A613FD">
        <w:rPr>
          <w:rFonts w:ascii="Times New Roman" w:hAnsi="Times New Roman" w:cs="Times New Roman"/>
          <w:sz w:val="24"/>
          <w:szCs w:val="24"/>
        </w:rPr>
        <w:t>the</w:t>
      </w:r>
      <w:r w:rsidR="004548C4" w:rsidRPr="00A613FD">
        <w:rPr>
          <w:rFonts w:ascii="Times New Roman" w:hAnsi="Times New Roman" w:cs="Times New Roman"/>
          <w:spacing w:val="18"/>
          <w:sz w:val="24"/>
          <w:szCs w:val="24"/>
        </w:rPr>
        <w:t xml:space="preserve"> </w:t>
      </w:r>
      <w:r w:rsidR="004548C4" w:rsidRPr="00A613FD">
        <w:rPr>
          <w:rFonts w:ascii="Times New Roman" w:hAnsi="Times New Roman" w:cs="Times New Roman"/>
          <w:sz w:val="24"/>
          <w:szCs w:val="24"/>
        </w:rPr>
        <w:t>extent</w:t>
      </w:r>
      <w:r w:rsidR="004548C4" w:rsidRPr="00A613FD">
        <w:rPr>
          <w:rFonts w:ascii="Times New Roman" w:hAnsi="Times New Roman" w:cs="Times New Roman"/>
          <w:spacing w:val="18"/>
          <w:sz w:val="24"/>
          <w:szCs w:val="24"/>
        </w:rPr>
        <w:t xml:space="preserve"> </w:t>
      </w:r>
      <w:r w:rsidR="004548C4" w:rsidRPr="00A613FD">
        <w:rPr>
          <w:rFonts w:ascii="Times New Roman" w:hAnsi="Times New Roman" w:cs="Times New Roman"/>
          <w:sz w:val="24"/>
          <w:szCs w:val="24"/>
        </w:rPr>
        <w:t>applicable,</w:t>
      </w:r>
      <w:r w:rsidR="004548C4" w:rsidRPr="00A613FD">
        <w:rPr>
          <w:rFonts w:ascii="Times New Roman" w:hAnsi="Times New Roman" w:cs="Times New Roman"/>
          <w:spacing w:val="18"/>
          <w:sz w:val="24"/>
          <w:szCs w:val="24"/>
        </w:rPr>
        <w:t xml:space="preserve"> </w:t>
      </w:r>
      <w:r w:rsidR="004548C4" w:rsidRPr="00A613FD">
        <w:rPr>
          <w:rFonts w:ascii="Times New Roman" w:hAnsi="Times New Roman" w:cs="Times New Roman"/>
          <w:sz w:val="24"/>
          <w:szCs w:val="24"/>
        </w:rPr>
        <w:t>consistent</w:t>
      </w:r>
      <w:r w:rsidR="004548C4" w:rsidRPr="00A613FD">
        <w:rPr>
          <w:rFonts w:ascii="Times New Roman" w:hAnsi="Times New Roman" w:cs="Times New Roman"/>
          <w:spacing w:val="18"/>
          <w:sz w:val="24"/>
          <w:szCs w:val="24"/>
        </w:rPr>
        <w:t xml:space="preserve"> </w:t>
      </w:r>
      <w:r w:rsidR="004548C4" w:rsidRPr="00A613FD">
        <w:rPr>
          <w:rFonts w:ascii="Times New Roman" w:hAnsi="Times New Roman" w:cs="Times New Roman"/>
          <w:sz w:val="24"/>
          <w:szCs w:val="24"/>
        </w:rPr>
        <w:t>with</w:t>
      </w:r>
      <w:r w:rsidR="004548C4" w:rsidRPr="00A613FD">
        <w:rPr>
          <w:rFonts w:ascii="Times New Roman" w:hAnsi="Times New Roman" w:cs="Times New Roman"/>
          <w:spacing w:val="18"/>
          <w:sz w:val="24"/>
          <w:szCs w:val="24"/>
        </w:rPr>
        <w:t xml:space="preserve"> </w:t>
      </w:r>
      <w:r w:rsidR="004548C4" w:rsidRPr="00A613FD">
        <w:rPr>
          <w:rFonts w:ascii="Times New Roman" w:hAnsi="Times New Roman" w:cs="Times New Roman"/>
          <w:sz w:val="24"/>
          <w:szCs w:val="24"/>
        </w:rPr>
        <w:t>tax</w:t>
      </w:r>
      <w:r w:rsidR="004548C4" w:rsidRPr="00A613FD">
        <w:rPr>
          <w:rFonts w:ascii="Times New Roman" w:hAnsi="Times New Roman" w:cs="Times New Roman"/>
          <w:spacing w:val="18"/>
          <w:sz w:val="24"/>
          <w:szCs w:val="24"/>
        </w:rPr>
        <w:t xml:space="preserve"> </w:t>
      </w:r>
      <w:r w:rsidR="004548C4" w:rsidRPr="00A613FD">
        <w:rPr>
          <w:rFonts w:ascii="Times New Roman" w:hAnsi="Times New Roman" w:cs="Times New Roman"/>
          <w:sz w:val="24"/>
          <w:szCs w:val="24"/>
        </w:rPr>
        <w:t>exempt</w:t>
      </w:r>
      <w:r w:rsidR="004548C4" w:rsidRPr="00A613FD">
        <w:rPr>
          <w:rFonts w:ascii="Times New Roman" w:hAnsi="Times New Roman" w:cs="Times New Roman"/>
          <w:spacing w:val="18"/>
          <w:sz w:val="24"/>
          <w:szCs w:val="24"/>
        </w:rPr>
        <w:t xml:space="preserve"> </w:t>
      </w:r>
      <w:r w:rsidR="004548C4" w:rsidRPr="00A613FD">
        <w:rPr>
          <w:rFonts w:ascii="Times New Roman" w:hAnsi="Times New Roman" w:cs="Times New Roman"/>
          <w:sz w:val="24"/>
          <w:szCs w:val="24"/>
        </w:rPr>
        <w:t>bond</w:t>
      </w:r>
      <w:r w:rsidR="004548C4" w:rsidRPr="00A613FD">
        <w:rPr>
          <w:rFonts w:ascii="Times New Roman" w:hAnsi="Times New Roman" w:cs="Times New Roman"/>
          <w:spacing w:val="18"/>
          <w:sz w:val="24"/>
          <w:szCs w:val="24"/>
        </w:rPr>
        <w:t xml:space="preserve"> </w:t>
      </w:r>
      <w:r w:rsidR="004548C4" w:rsidRPr="00A613FD">
        <w:rPr>
          <w:rFonts w:ascii="Times New Roman" w:hAnsi="Times New Roman" w:cs="Times New Roman"/>
          <w:sz w:val="24"/>
          <w:szCs w:val="24"/>
        </w:rPr>
        <w:t>covenants</w:t>
      </w:r>
      <w:r w:rsidR="004548C4" w:rsidRPr="00A613FD">
        <w:rPr>
          <w:rFonts w:ascii="Times New Roman" w:hAnsi="Times New Roman" w:cs="Times New Roman"/>
          <w:spacing w:val="18"/>
          <w:sz w:val="24"/>
          <w:szCs w:val="24"/>
        </w:rPr>
        <w:t xml:space="preserve"> </w:t>
      </w:r>
      <w:r w:rsidR="004548C4" w:rsidRPr="00A613FD">
        <w:rPr>
          <w:rFonts w:ascii="Times New Roman" w:hAnsi="Times New Roman" w:cs="Times New Roman"/>
          <w:sz w:val="24"/>
          <w:szCs w:val="24"/>
        </w:rPr>
        <w:t>made</w:t>
      </w:r>
      <w:r w:rsidR="004548C4" w:rsidRPr="00A613FD">
        <w:rPr>
          <w:rFonts w:ascii="Times New Roman" w:hAnsi="Times New Roman" w:cs="Times New Roman"/>
          <w:spacing w:val="18"/>
          <w:sz w:val="24"/>
          <w:szCs w:val="24"/>
        </w:rPr>
        <w:t xml:space="preserve"> </w:t>
      </w:r>
      <w:r w:rsidR="004548C4" w:rsidRPr="00A613FD">
        <w:rPr>
          <w:rFonts w:ascii="Times New Roman" w:hAnsi="Times New Roman" w:cs="Times New Roman"/>
          <w:sz w:val="24"/>
          <w:szCs w:val="24"/>
        </w:rPr>
        <w:t>by</w:t>
      </w:r>
      <w:r w:rsidR="004548C4" w:rsidRPr="00A613FD">
        <w:rPr>
          <w:rFonts w:ascii="Times New Roman" w:hAnsi="Times New Roman" w:cs="Times New Roman"/>
          <w:spacing w:val="18"/>
          <w:sz w:val="24"/>
          <w:szCs w:val="24"/>
        </w:rPr>
        <w:t xml:space="preserve"> </w:t>
      </w:r>
      <w:r w:rsidR="004548C4" w:rsidRPr="00A613FD">
        <w:rPr>
          <w:rFonts w:ascii="Times New Roman" w:hAnsi="Times New Roman" w:cs="Times New Roman"/>
          <w:sz w:val="24"/>
          <w:szCs w:val="24"/>
        </w:rPr>
        <w:t>the</w:t>
      </w:r>
      <w:r w:rsidR="004548C4" w:rsidRPr="00A613FD">
        <w:rPr>
          <w:rFonts w:ascii="Times New Roman" w:hAnsi="Times New Roman" w:cs="Times New Roman"/>
          <w:w w:val="99"/>
          <w:sz w:val="24"/>
          <w:szCs w:val="24"/>
        </w:rPr>
        <w:t xml:space="preserve"> </w:t>
      </w:r>
      <w:r w:rsidR="004548C4" w:rsidRPr="00A613FD">
        <w:rPr>
          <w:rFonts w:ascii="Times New Roman" w:hAnsi="Times New Roman" w:cs="Times New Roman"/>
          <w:sz w:val="24"/>
          <w:szCs w:val="24"/>
        </w:rPr>
        <w:t>Network Participant, a portion of the revenue it receives with respect to the Foreground IP on</w:t>
      </w:r>
      <w:r w:rsidR="004548C4" w:rsidRPr="00A613FD">
        <w:rPr>
          <w:rFonts w:ascii="Times New Roman" w:hAnsi="Times New Roman" w:cs="Times New Roman"/>
          <w:spacing w:val="21"/>
          <w:sz w:val="24"/>
          <w:szCs w:val="24"/>
        </w:rPr>
        <w:t xml:space="preserve"> </w:t>
      </w:r>
      <w:r w:rsidR="004548C4" w:rsidRPr="00A613FD">
        <w:rPr>
          <w:rFonts w:ascii="Times New Roman" w:hAnsi="Times New Roman" w:cs="Times New Roman"/>
          <w:sz w:val="24"/>
          <w:szCs w:val="24"/>
        </w:rPr>
        <w:t>the</w:t>
      </w:r>
      <w:r w:rsidR="004548C4" w:rsidRPr="00A613FD">
        <w:rPr>
          <w:rFonts w:ascii="Times New Roman" w:hAnsi="Times New Roman" w:cs="Times New Roman"/>
          <w:w w:val="99"/>
          <w:sz w:val="24"/>
          <w:szCs w:val="24"/>
        </w:rPr>
        <w:t xml:space="preserve"> </w:t>
      </w:r>
      <w:r w:rsidR="004548C4" w:rsidRPr="00A613FD">
        <w:rPr>
          <w:rFonts w:ascii="Times New Roman" w:hAnsi="Times New Roman" w:cs="Times New Roman"/>
          <w:sz w:val="24"/>
          <w:szCs w:val="24"/>
        </w:rPr>
        <w:t>following terms and conditions:</w:t>
      </w:r>
    </w:p>
    <w:p w14:paraId="459F482B" w14:textId="77777777" w:rsidR="004548C4" w:rsidRPr="00A613FD" w:rsidRDefault="004548C4" w:rsidP="004548C4">
      <w:pPr>
        <w:spacing w:before="8"/>
        <w:ind w:left="142" w:right="106"/>
        <w:rPr>
          <w:rFonts w:ascii="Times New Roman" w:eastAsia="Times New Roman" w:hAnsi="Times New Roman" w:cs="Times New Roman"/>
        </w:rPr>
      </w:pPr>
    </w:p>
    <w:p w14:paraId="0AA07E1A" w14:textId="13D4CCF4" w:rsidR="004548C4" w:rsidRPr="00A613FD" w:rsidRDefault="004548C4" w:rsidP="004548C4">
      <w:pPr>
        <w:pStyle w:val="ListParagraph"/>
        <w:numPr>
          <w:ilvl w:val="2"/>
          <w:numId w:val="2"/>
        </w:numPr>
        <w:tabs>
          <w:tab w:val="left" w:pos="1552"/>
        </w:tabs>
        <w:ind w:left="142" w:right="106" w:firstLine="720"/>
        <w:jc w:val="both"/>
        <w:rPr>
          <w:rFonts w:ascii="Times New Roman" w:eastAsia="Times New Roman" w:hAnsi="Times New Roman" w:cs="Times New Roman"/>
          <w:sz w:val="24"/>
          <w:szCs w:val="24"/>
        </w:rPr>
      </w:pPr>
      <w:r w:rsidRPr="00A613FD">
        <w:rPr>
          <w:rFonts w:ascii="Times New Roman" w:hAnsi="Times New Roman" w:cs="Times New Roman"/>
          <w:sz w:val="24"/>
          <w:szCs w:val="24"/>
          <w:u w:val="single" w:color="000000"/>
        </w:rPr>
        <w:t>Designated</w:t>
      </w:r>
      <w:r w:rsidRPr="00A613FD">
        <w:rPr>
          <w:rFonts w:ascii="Times New Roman" w:hAnsi="Times New Roman" w:cs="Times New Roman"/>
          <w:spacing w:val="35"/>
          <w:sz w:val="24"/>
          <w:szCs w:val="24"/>
          <w:u w:val="single" w:color="000000"/>
        </w:rPr>
        <w:t xml:space="preserve"> </w:t>
      </w:r>
      <w:r w:rsidRPr="00A613FD">
        <w:rPr>
          <w:rFonts w:ascii="Times New Roman" w:hAnsi="Times New Roman" w:cs="Times New Roman"/>
          <w:sz w:val="24"/>
          <w:szCs w:val="24"/>
          <w:u w:val="single" w:color="000000"/>
        </w:rPr>
        <w:t>Research</w:t>
      </w:r>
      <w:r w:rsidRPr="00A613FD">
        <w:rPr>
          <w:rFonts w:ascii="Times New Roman" w:hAnsi="Times New Roman" w:cs="Times New Roman"/>
          <w:sz w:val="24"/>
          <w:szCs w:val="24"/>
        </w:rPr>
        <w:t>.</w:t>
      </w:r>
      <w:r w:rsidRPr="00A613FD">
        <w:rPr>
          <w:rFonts w:ascii="Times New Roman" w:hAnsi="Times New Roman" w:cs="Times New Roman"/>
          <w:spacing w:val="12"/>
          <w:sz w:val="24"/>
          <w:szCs w:val="24"/>
        </w:rPr>
        <w:t xml:space="preserve"> </w:t>
      </w:r>
      <w:r>
        <w:rPr>
          <w:rFonts w:ascii="Times New Roman" w:hAnsi="Times New Roman" w:cs="Times New Roman"/>
          <w:spacing w:val="12"/>
          <w:sz w:val="24"/>
          <w:szCs w:val="24"/>
        </w:rPr>
        <w:t xml:space="preserve">The Network Participant will return, for use by its laboratory or on research designated by </w:t>
      </w:r>
      <w:r w:rsidR="008E6EC8">
        <w:rPr>
          <w:rFonts w:ascii="Times New Roman" w:hAnsi="Times New Roman" w:cs="Times New Roman"/>
        </w:rPr>
        <w:t>LFCR</w:t>
      </w:r>
      <w:r>
        <w:rPr>
          <w:rFonts w:ascii="Times New Roman" w:hAnsi="Times New Roman" w:cs="Times New Roman"/>
          <w:spacing w:val="12"/>
          <w:sz w:val="24"/>
          <w:szCs w:val="24"/>
        </w:rPr>
        <w:t xml:space="preserve">, </w:t>
      </w:r>
      <w:r w:rsidRPr="00A613FD">
        <w:rPr>
          <w:rFonts w:ascii="Times New Roman" w:hAnsi="Times New Roman" w:cs="Times New Roman"/>
          <w:sz w:val="24"/>
          <w:szCs w:val="24"/>
        </w:rPr>
        <w:t>the</w:t>
      </w:r>
      <w:r w:rsidRPr="00A613FD">
        <w:rPr>
          <w:rFonts w:ascii="Times New Roman" w:hAnsi="Times New Roman" w:cs="Times New Roman"/>
          <w:spacing w:val="35"/>
          <w:sz w:val="24"/>
          <w:szCs w:val="24"/>
        </w:rPr>
        <w:t xml:space="preserve"> </w:t>
      </w:r>
      <w:r w:rsidRPr="00A613FD">
        <w:rPr>
          <w:rFonts w:ascii="Times New Roman" w:hAnsi="Times New Roman" w:cs="Times New Roman"/>
          <w:sz w:val="24"/>
          <w:szCs w:val="24"/>
        </w:rPr>
        <w:t>first</w:t>
      </w:r>
      <w:r w:rsidRPr="00A613FD">
        <w:rPr>
          <w:rFonts w:ascii="Times New Roman" w:hAnsi="Times New Roman" w:cs="Times New Roman"/>
          <w:spacing w:val="35"/>
          <w:sz w:val="24"/>
          <w:szCs w:val="24"/>
        </w:rPr>
        <w:t xml:space="preserve"> </w:t>
      </w:r>
      <w:r w:rsidRPr="00A613FD">
        <w:rPr>
          <w:rFonts w:ascii="Times New Roman" w:hAnsi="Times New Roman" w:cs="Times New Roman"/>
          <w:sz w:val="24"/>
          <w:szCs w:val="24"/>
        </w:rPr>
        <w:t>$100,000</w:t>
      </w:r>
      <w:r w:rsidRPr="00A613FD">
        <w:rPr>
          <w:rFonts w:ascii="Times New Roman" w:hAnsi="Times New Roman" w:cs="Times New Roman"/>
          <w:spacing w:val="35"/>
          <w:sz w:val="24"/>
          <w:szCs w:val="24"/>
        </w:rPr>
        <w:t xml:space="preserve"> </w:t>
      </w:r>
      <w:r w:rsidRPr="00A613FD">
        <w:rPr>
          <w:rFonts w:ascii="Times New Roman" w:hAnsi="Times New Roman" w:cs="Times New Roman"/>
          <w:sz w:val="24"/>
          <w:szCs w:val="24"/>
        </w:rPr>
        <w:t>of</w:t>
      </w:r>
      <w:r w:rsidRPr="00A613FD">
        <w:rPr>
          <w:rFonts w:ascii="Times New Roman" w:hAnsi="Times New Roman" w:cs="Times New Roman"/>
          <w:spacing w:val="35"/>
          <w:sz w:val="24"/>
          <w:szCs w:val="24"/>
        </w:rPr>
        <w:t xml:space="preserve"> </w:t>
      </w:r>
      <w:r w:rsidR="008E6EC8">
        <w:rPr>
          <w:rFonts w:ascii="Times New Roman" w:hAnsi="Times New Roman" w:cs="Times New Roman"/>
        </w:rPr>
        <w:t>LFCR</w:t>
      </w:r>
      <w:r>
        <w:rPr>
          <w:rFonts w:ascii="Times New Roman" w:hAnsi="Times New Roman" w:cs="Times New Roman"/>
          <w:sz w:val="24"/>
          <w:szCs w:val="24"/>
        </w:rPr>
        <w:t>’s</w:t>
      </w:r>
      <w:r w:rsidRPr="00A613FD">
        <w:rPr>
          <w:rFonts w:ascii="Times New Roman" w:hAnsi="Times New Roman" w:cs="Times New Roman"/>
          <w:spacing w:val="35"/>
          <w:sz w:val="24"/>
          <w:szCs w:val="24"/>
        </w:rPr>
        <w:t xml:space="preserve"> </w:t>
      </w:r>
      <w:r w:rsidRPr="00A613FD">
        <w:rPr>
          <w:rFonts w:ascii="Times New Roman" w:hAnsi="Times New Roman" w:cs="Times New Roman"/>
          <w:sz w:val="24"/>
          <w:szCs w:val="24"/>
        </w:rPr>
        <w:t>revenue</w:t>
      </w:r>
      <w:r w:rsidRPr="00A613FD">
        <w:rPr>
          <w:rFonts w:ascii="Times New Roman" w:hAnsi="Times New Roman" w:cs="Times New Roman"/>
          <w:spacing w:val="35"/>
          <w:sz w:val="24"/>
          <w:szCs w:val="24"/>
        </w:rPr>
        <w:t xml:space="preserve"> </w:t>
      </w:r>
      <w:r w:rsidRPr="00A613FD">
        <w:rPr>
          <w:rFonts w:ascii="Times New Roman" w:hAnsi="Times New Roman" w:cs="Times New Roman"/>
          <w:sz w:val="24"/>
          <w:szCs w:val="24"/>
        </w:rPr>
        <w:t>share</w:t>
      </w:r>
      <w:r w:rsidRPr="00A613FD">
        <w:rPr>
          <w:rFonts w:ascii="Times New Roman" w:hAnsi="Times New Roman" w:cs="Times New Roman"/>
          <w:w w:val="99"/>
          <w:sz w:val="24"/>
          <w:szCs w:val="24"/>
        </w:rPr>
        <w:t xml:space="preserve"> </w:t>
      </w:r>
      <w:r w:rsidRPr="00A613FD">
        <w:rPr>
          <w:rFonts w:ascii="Times New Roman" w:hAnsi="Times New Roman" w:cs="Times New Roman"/>
          <w:sz w:val="24"/>
          <w:szCs w:val="24"/>
        </w:rPr>
        <w:t>under</w:t>
      </w:r>
      <w:r w:rsidRPr="00A613FD">
        <w:rPr>
          <w:rFonts w:ascii="Times New Roman" w:hAnsi="Times New Roman" w:cs="Times New Roman"/>
          <w:spacing w:val="31"/>
          <w:sz w:val="24"/>
          <w:szCs w:val="24"/>
        </w:rPr>
        <w:t xml:space="preserve"> </w:t>
      </w:r>
      <w:r w:rsidRPr="00A613FD">
        <w:rPr>
          <w:rFonts w:ascii="Times New Roman" w:hAnsi="Times New Roman" w:cs="Times New Roman"/>
          <w:sz w:val="24"/>
          <w:szCs w:val="24"/>
        </w:rPr>
        <w:t>this</w:t>
      </w:r>
      <w:r w:rsidRPr="00A613FD">
        <w:rPr>
          <w:rFonts w:ascii="Times New Roman" w:hAnsi="Times New Roman" w:cs="Times New Roman"/>
          <w:spacing w:val="31"/>
          <w:sz w:val="24"/>
          <w:szCs w:val="24"/>
        </w:rPr>
        <w:t xml:space="preserve"> </w:t>
      </w:r>
      <w:r w:rsidRPr="00A613FD">
        <w:rPr>
          <w:rFonts w:ascii="Times New Roman" w:hAnsi="Times New Roman" w:cs="Times New Roman"/>
          <w:sz w:val="24"/>
          <w:szCs w:val="24"/>
          <w:u w:val="single" w:color="000000"/>
        </w:rPr>
        <w:t>Section</w:t>
      </w:r>
      <w:r w:rsidRPr="00A613FD">
        <w:rPr>
          <w:rFonts w:ascii="Times New Roman" w:hAnsi="Times New Roman" w:cs="Times New Roman"/>
          <w:spacing w:val="31"/>
          <w:sz w:val="24"/>
          <w:szCs w:val="24"/>
          <w:u w:val="single" w:color="000000"/>
        </w:rPr>
        <w:t xml:space="preserve"> </w:t>
      </w:r>
      <w:r w:rsidRPr="00A613FD">
        <w:rPr>
          <w:rFonts w:ascii="Times New Roman" w:hAnsi="Times New Roman" w:cs="Times New Roman"/>
          <w:sz w:val="24"/>
          <w:szCs w:val="24"/>
          <w:u w:val="single" w:color="000000"/>
        </w:rPr>
        <w:t>7.8</w:t>
      </w:r>
      <w:r w:rsidRPr="00A613FD">
        <w:rPr>
          <w:rFonts w:ascii="Times New Roman" w:hAnsi="Times New Roman" w:cs="Times New Roman"/>
          <w:sz w:val="24"/>
          <w:szCs w:val="24"/>
        </w:rPr>
        <w:t>.</w:t>
      </w:r>
    </w:p>
    <w:p w14:paraId="4A12752D" w14:textId="77777777" w:rsidR="004548C4" w:rsidRPr="00A613FD" w:rsidRDefault="004548C4" w:rsidP="004548C4">
      <w:pPr>
        <w:spacing w:before="1"/>
        <w:ind w:left="142" w:right="106"/>
        <w:rPr>
          <w:rFonts w:ascii="Times New Roman" w:eastAsia="Times New Roman" w:hAnsi="Times New Roman" w:cs="Times New Roman"/>
        </w:rPr>
      </w:pPr>
    </w:p>
    <w:p w14:paraId="41260EFF" w14:textId="335B878D" w:rsidR="004548C4" w:rsidRPr="00C52CBA" w:rsidRDefault="004548C4" w:rsidP="004548C4">
      <w:pPr>
        <w:pStyle w:val="ListParagraph"/>
        <w:numPr>
          <w:ilvl w:val="2"/>
          <w:numId w:val="2"/>
        </w:numPr>
        <w:tabs>
          <w:tab w:val="left" w:pos="1552"/>
        </w:tabs>
        <w:ind w:left="142" w:right="106" w:firstLine="720"/>
        <w:jc w:val="both"/>
        <w:rPr>
          <w:rFonts w:ascii="Times New Roman" w:eastAsia="Times New Roman" w:hAnsi="Times New Roman" w:cs="Times New Roman"/>
          <w:sz w:val="24"/>
          <w:szCs w:val="24"/>
        </w:rPr>
      </w:pPr>
      <w:r w:rsidRPr="00A613FD">
        <w:rPr>
          <w:rFonts w:ascii="Times New Roman" w:hAnsi="Times New Roman" w:cs="Times New Roman"/>
          <w:sz w:val="24"/>
          <w:szCs w:val="24"/>
          <w:u w:val="single" w:color="000000"/>
        </w:rPr>
        <w:t>Negotiated</w:t>
      </w:r>
      <w:r w:rsidRPr="00A613FD">
        <w:rPr>
          <w:rFonts w:ascii="Times New Roman" w:hAnsi="Times New Roman" w:cs="Times New Roman"/>
          <w:spacing w:val="25"/>
          <w:sz w:val="24"/>
          <w:szCs w:val="24"/>
          <w:u w:val="single" w:color="000000"/>
        </w:rPr>
        <w:t xml:space="preserve"> </w:t>
      </w:r>
      <w:r w:rsidRPr="00A613FD">
        <w:rPr>
          <w:rFonts w:ascii="Times New Roman" w:hAnsi="Times New Roman" w:cs="Times New Roman"/>
          <w:sz w:val="24"/>
          <w:szCs w:val="24"/>
          <w:u w:val="single" w:color="000000"/>
        </w:rPr>
        <w:t>Amount</w:t>
      </w:r>
      <w:r w:rsidRPr="00A613FD">
        <w:rPr>
          <w:rFonts w:ascii="Times New Roman" w:hAnsi="Times New Roman" w:cs="Times New Roman"/>
          <w:sz w:val="24"/>
          <w:szCs w:val="24"/>
        </w:rPr>
        <w:t>.</w:t>
      </w:r>
      <w:r w:rsidRPr="00A613FD">
        <w:rPr>
          <w:rFonts w:ascii="Times New Roman" w:hAnsi="Times New Roman" w:cs="Times New Roman"/>
          <w:spacing w:val="13"/>
          <w:sz w:val="24"/>
          <w:szCs w:val="24"/>
        </w:rPr>
        <w:t xml:space="preserve"> </w:t>
      </w:r>
      <w:r w:rsidRPr="00C52CBA">
        <w:rPr>
          <w:rFonts w:ascii="Times New Roman" w:hAnsi="Times New Roman" w:cs="Times New Roman"/>
          <w:sz w:val="24"/>
          <w:szCs w:val="24"/>
        </w:rPr>
        <w:t xml:space="preserve">Reasonably promptly after </w:t>
      </w:r>
      <w:r w:rsidR="008E6EC8">
        <w:rPr>
          <w:rFonts w:ascii="Times New Roman" w:hAnsi="Times New Roman" w:cs="Times New Roman"/>
        </w:rPr>
        <w:t>LFCR</w:t>
      </w:r>
      <w:r w:rsidR="008E6EC8" w:rsidRPr="004548C4">
        <w:rPr>
          <w:rFonts w:ascii="Times New Roman" w:hAnsi="Times New Roman" w:cs="Times New Roman"/>
        </w:rPr>
        <w:t xml:space="preserve"> </w:t>
      </w:r>
      <w:r w:rsidRPr="00C52CBA">
        <w:rPr>
          <w:rFonts w:ascii="Times New Roman" w:hAnsi="Times New Roman" w:cs="Times New Roman"/>
          <w:sz w:val="24"/>
          <w:szCs w:val="24"/>
        </w:rPr>
        <w:t xml:space="preserve">receives disclosure of the Foreground IP in accordance with </w:t>
      </w:r>
      <w:r w:rsidRPr="00C52CBA">
        <w:rPr>
          <w:rFonts w:ascii="Times New Roman" w:hAnsi="Times New Roman" w:cs="Times New Roman"/>
          <w:sz w:val="24"/>
          <w:szCs w:val="24"/>
          <w:u w:val="single"/>
        </w:rPr>
        <w:t>Section 7.9</w:t>
      </w:r>
      <w:r w:rsidRPr="00C52CBA">
        <w:rPr>
          <w:rFonts w:ascii="Times New Roman" w:hAnsi="Times New Roman" w:cs="Times New Roman"/>
          <w:sz w:val="24"/>
          <w:szCs w:val="24"/>
        </w:rPr>
        <w:t xml:space="preserve">, </w:t>
      </w:r>
      <w:r w:rsidR="008E6EC8">
        <w:rPr>
          <w:rFonts w:ascii="Times New Roman" w:hAnsi="Times New Roman" w:cs="Times New Roman"/>
        </w:rPr>
        <w:t>LFCR</w:t>
      </w:r>
      <w:r w:rsidR="008E6EC8" w:rsidRPr="004548C4">
        <w:rPr>
          <w:rFonts w:ascii="Times New Roman" w:hAnsi="Times New Roman" w:cs="Times New Roman"/>
        </w:rPr>
        <w:t xml:space="preserve"> </w:t>
      </w:r>
      <w:r w:rsidRPr="00C52CBA">
        <w:rPr>
          <w:rFonts w:ascii="Times New Roman" w:hAnsi="Times New Roman" w:cs="Times New Roman"/>
          <w:sz w:val="24"/>
          <w:szCs w:val="24"/>
        </w:rPr>
        <w:t xml:space="preserve">and the Network Participant responsible for licensing the Foreground IP will negotiate in good faith and mutually agree in writing as to the percentage of revenue to be paid to </w:t>
      </w:r>
      <w:r w:rsidR="008E6EC8">
        <w:rPr>
          <w:rFonts w:ascii="Times New Roman" w:hAnsi="Times New Roman" w:cs="Times New Roman"/>
        </w:rPr>
        <w:t>LFCR</w:t>
      </w:r>
      <w:r w:rsidRPr="00C52CBA">
        <w:rPr>
          <w:rFonts w:ascii="Times New Roman" w:hAnsi="Times New Roman" w:cs="Times New Roman"/>
          <w:sz w:val="24"/>
          <w:szCs w:val="24"/>
        </w:rPr>
        <w:t xml:space="preserve">, or its designee, as a result of licensing the Foreground IP.  The Parties acknowledge that this negotiation may occur prior to any license agreement being entered into with respect to such Foreground IP.  If </w:t>
      </w:r>
      <w:r w:rsidR="008E6EC8">
        <w:rPr>
          <w:rFonts w:ascii="Times New Roman" w:hAnsi="Times New Roman" w:cs="Times New Roman"/>
        </w:rPr>
        <w:t>LFCR</w:t>
      </w:r>
      <w:r w:rsidR="008E6EC8" w:rsidRPr="004548C4">
        <w:rPr>
          <w:rFonts w:ascii="Times New Roman" w:hAnsi="Times New Roman" w:cs="Times New Roman"/>
        </w:rPr>
        <w:t xml:space="preserve"> </w:t>
      </w:r>
      <w:r w:rsidRPr="00C52CBA">
        <w:rPr>
          <w:rFonts w:ascii="Times New Roman" w:hAnsi="Times New Roman" w:cs="Times New Roman"/>
          <w:sz w:val="24"/>
          <w:szCs w:val="24"/>
        </w:rPr>
        <w:t xml:space="preserve">and the Network Participant fail to reach written agreement within the later of one (1) year of </w:t>
      </w:r>
      <w:r w:rsidR="008E6EC8">
        <w:rPr>
          <w:rFonts w:ascii="Times New Roman" w:hAnsi="Times New Roman" w:cs="Times New Roman"/>
        </w:rPr>
        <w:t>LFCR</w:t>
      </w:r>
      <w:r w:rsidRPr="00C52CBA">
        <w:rPr>
          <w:rFonts w:ascii="Times New Roman" w:hAnsi="Times New Roman" w:cs="Times New Roman"/>
          <w:sz w:val="24"/>
          <w:szCs w:val="24"/>
        </w:rPr>
        <w:t xml:space="preserve">’s receipt of the disclosure or six (6) months after a license agreement has been entered into, or if </w:t>
      </w:r>
      <w:r w:rsidR="008E6EC8">
        <w:rPr>
          <w:rFonts w:ascii="Times New Roman" w:hAnsi="Times New Roman" w:cs="Times New Roman"/>
        </w:rPr>
        <w:t>LFCR</w:t>
      </w:r>
      <w:r w:rsidR="008E6EC8" w:rsidRPr="004548C4">
        <w:rPr>
          <w:rFonts w:ascii="Times New Roman" w:hAnsi="Times New Roman" w:cs="Times New Roman"/>
        </w:rPr>
        <w:t xml:space="preserve"> </w:t>
      </w:r>
      <w:r w:rsidRPr="00C52CBA">
        <w:rPr>
          <w:rFonts w:ascii="Times New Roman" w:hAnsi="Times New Roman" w:cs="Times New Roman"/>
          <w:sz w:val="24"/>
          <w:szCs w:val="24"/>
        </w:rPr>
        <w:t xml:space="preserve">did not receive timely disclosure of the Foreground IP pursuant to </w:t>
      </w:r>
      <w:r w:rsidRPr="00C52CBA">
        <w:rPr>
          <w:rFonts w:ascii="Times New Roman" w:hAnsi="Times New Roman" w:cs="Times New Roman"/>
          <w:sz w:val="24"/>
          <w:szCs w:val="24"/>
          <w:u w:val="single"/>
        </w:rPr>
        <w:t>Section 7.9</w:t>
      </w:r>
      <w:r w:rsidRPr="00C52CBA">
        <w:rPr>
          <w:rFonts w:ascii="Times New Roman" w:hAnsi="Times New Roman" w:cs="Times New Roman"/>
          <w:sz w:val="24"/>
          <w:szCs w:val="24"/>
        </w:rPr>
        <w:t xml:space="preserve">, </w:t>
      </w:r>
      <w:r w:rsidR="008E6EC8">
        <w:rPr>
          <w:rFonts w:ascii="Times New Roman" w:hAnsi="Times New Roman" w:cs="Times New Roman"/>
        </w:rPr>
        <w:t>LFCR</w:t>
      </w:r>
      <w:r w:rsidR="008E6EC8" w:rsidRPr="004548C4">
        <w:rPr>
          <w:rFonts w:ascii="Times New Roman" w:hAnsi="Times New Roman" w:cs="Times New Roman"/>
        </w:rPr>
        <w:t xml:space="preserve"> </w:t>
      </w:r>
      <w:r w:rsidRPr="00C52CBA">
        <w:rPr>
          <w:rFonts w:ascii="Times New Roman" w:hAnsi="Times New Roman" w:cs="Times New Roman"/>
          <w:sz w:val="24"/>
          <w:szCs w:val="24"/>
        </w:rPr>
        <w:t>will receive 25% of the net revenue received by Network Participant in connection with monetization of the applicable Foreground IP.</w:t>
      </w:r>
    </w:p>
    <w:p w14:paraId="6C1A29B2" w14:textId="77777777" w:rsidR="004548C4" w:rsidRPr="00A613FD" w:rsidRDefault="004548C4" w:rsidP="004548C4">
      <w:pPr>
        <w:spacing w:before="8"/>
        <w:ind w:right="106"/>
        <w:rPr>
          <w:rFonts w:ascii="Times New Roman" w:eastAsia="Times New Roman" w:hAnsi="Times New Roman" w:cs="Times New Roman"/>
        </w:rPr>
      </w:pPr>
    </w:p>
    <w:p w14:paraId="42BE826E" w14:textId="1F2A6152" w:rsidR="004548C4" w:rsidRPr="00A613FD" w:rsidRDefault="004548C4" w:rsidP="004548C4">
      <w:pPr>
        <w:pStyle w:val="ListParagraph"/>
        <w:numPr>
          <w:ilvl w:val="1"/>
          <w:numId w:val="2"/>
        </w:numPr>
        <w:tabs>
          <w:tab w:val="left" w:pos="832"/>
        </w:tabs>
        <w:ind w:left="142" w:right="106" w:firstLine="0"/>
        <w:jc w:val="both"/>
        <w:rPr>
          <w:rFonts w:ascii="Times New Roman" w:eastAsia="Times New Roman" w:hAnsi="Times New Roman" w:cs="Times New Roman"/>
          <w:sz w:val="24"/>
          <w:szCs w:val="24"/>
        </w:rPr>
      </w:pPr>
      <w:r w:rsidRPr="00A613FD">
        <w:rPr>
          <w:rFonts w:ascii="Times New Roman" w:hAnsi="Times New Roman" w:cs="Times New Roman"/>
          <w:sz w:val="24"/>
          <w:szCs w:val="24"/>
          <w:u w:val="single" w:color="000000"/>
        </w:rPr>
        <w:t>Disclosure</w:t>
      </w:r>
      <w:r w:rsidRPr="00A613FD">
        <w:rPr>
          <w:rFonts w:ascii="Times New Roman" w:hAnsi="Times New Roman" w:cs="Times New Roman"/>
          <w:sz w:val="24"/>
          <w:szCs w:val="24"/>
        </w:rPr>
        <w:t>.</w:t>
      </w:r>
      <w:r w:rsidRPr="00A613FD">
        <w:rPr>
          <w:rFonts w:ascii="Times New Roman" w:hAnsi="Times New Roman" w:cs="Times New Roman"/>
          <w:spacing w:val="33"/>
          <w:sz w:val="24"/>
          <w:szCs w:val="24"/>
        </w:rPr>
        <w:t xml:space="preserve"> </w:t>
      </w:r>
      <w:r w:rsidRPr="00206E14">
        <w:rPr>
          <w:rFonts w:ascii="Times New Roman" w:hAnsi="Times New Roman" w:cs="Times New Roman"/>
          <w:sz w:val="24"/>
          <w:szCs w:val="24"/>
        </w:rPr>
        <w:t xml:space="preserve">Both during and up to three (3) years after the Investigator Term </w:t>
      </w:r>
      <w:r w:rsidRPr="00206E14">
        <w:rPr>
          <w:rFonts w:ascii="Times New Roman" w:hAnsi="Times New Roman" w:cs="Times New Roman"/>
          <w:sz w:val="24"/>
          <w:szCs w:val="24"/>
        </w:rPr>
        <w:lastRenderedPageBreak/>
        <w:t xml:space="preserve">applicable to each Network Participant, each Network Participant will report to both </w:t>
      </w:r>
      <w:r w:rsidR="008E6EC8">
        <w:rPr>
          <w:rFonts w:ascii="Times New Roman" w:hAnsi="Times New Roman" w:cs="Times New Roman"/>
        </w:rPr>
        <w:t>LFCR</w:t>
      </w:r>
      <w:r w:rsidR="008E6EC8" w:rsidRPr="004548C4">
        <w:rPr>
          <w:rFonts w:ascii="Times New Roman" w:hAnsi="Times New Roman" w:cs="Times New Roman"/>
        </w:rPr>
        <w:t xml:space="preserve"> </w:t>
      </w:r>
      <w:r w:rsidRPr="00206E14">
        <w:rPr>
          <w:rFonts w:ascii="Times New Roman" w:hAnsi="Times New Roman" w:cs="Times New Roman"/>
          <w:sz w:val="24"/>
          <w:szCs w:val="24"/>
        </w:rPr>
        <w:t>and the Coordinators the following:</w:t>
      </w:r>
    </w:p>
    <w:p w14:paraId="219E9E0A" w14:textId="77777777" w:rsidR="004548C4" w:rsidRPr="00A613FD" w:rsidRDefault="004548C4" w:rsidP="004548C4">
      <w:pPr>
        <w:spacing w:before="1"/>
        <w:ind w:left="142" w:right="106"/>
        <w:rPr>
          <w:rFonts w:ascii="Times New Roman" w:eastAsia="Times New Roman" w:hAnsi="Times New Roman" w:cs="Times New Roman"/>
        </w:rPr>
      </w:pPr>
    </w:p>
    <w:p w14:paraId="5D21A492" w14:textId="77777777" w:rsidR="004548C4" w:rsidRPr="001A6F95" w:rsidRDefault="004548C4" w:rsidP="004548C4">
      <w:pPr>
        <w:pStyle w:val="ListParagraph"/>
        <w:numPr>
          <w:ilvl w:val="2"/>
          <w:numId w:val="2"/>
        </w:numPr>
        <w:tabs>
          <w:tab w:val="left" w:pos="1552"/>
        </w:tabs>
        <w:spacing w:line="275" w:lineRule="exact"/>
        <w:ind w:left="142" w:right="106" w:firstLine="720"/>
        <w:jc w:val="both"/>
        <w:rPr>
          <w:rFonts w:ascii="Times New Roman" w:hAnsi="Times New Roman" w:cs="Times New Roman"/>
          <w:sz w:val="24"/>
          <w:szCs w:val="24"/>
        </w:rPr>
      </w:pPr>
      <w:r w:rsidRPr="001A6F95">
        <w:rPr>
          <w:rFonts w:ascii="Times New Roman" w:hAnsi="Times New Roman" w:cs="Times New Roman"/>
          <w:sz w:val="24"/>
          <w:szCs w:val="24"/>
          <w:u w:val="single" w:color="000000"/>
        </w:rPr>
        <w:t xml:space="preserve">Foreground </w:t>
      </w:r>
      <w:r w:rsidRPr="001A6F95">
        <w:rPr>
          <w:rFonts w:ascii="Times New Roman" w:hAnsi="Times New Roman" w:cs="Times New Roman"/>
          <w:spacing w:val="-9"/>
          <w:sz w:val="24"/>
          <w:szCs w:val="24"/>
          <w:u w:val="single" w:color="000000"/>
        </w:rPr>
        <w:t>IP</w:t>
      </w:r>
      <w:r w:rsidRPr="001A6F95">
        <w:rPr>
          <w:rFonts w:ascii="Times New Roman" w:hAnsi="Times New Roman" w:cs="Times New Roman"/>
          <w:spacing w:val="-9"/>
          <w:sz w:val="24"/>
          <w:szCs w:val="24"/>
        </w:rPr>
        <w:t xml:space="preserve">. </w:t>
      </w:r>
      <w:r w:rsidRPr="001A6F95">
        <w:rPr>
          <w:rFonts w:ascii="Times New Roman" w:hAnsi="Times New Roman" w:cs="Times New Roman"/>
          <w:sz w:val="24"/>
          <w:szCs w:val="24"/>
        </w:rPr>
        <w:t xml:space="preserve">All Foreground </w:t>
      </w:r>
      <w:r w:rsidRPr="001A6F95">
        <w:rPr>
          <w:rFonts w:ascii="Times New Roman" w:hAnsi="Times New Roman" w:cs="Times New Roman"/>
          <w:spacing w:val="-9"/>
          <w:sz w:val="24"/>
          <w:szCs w:val="24"/>
        </w:rPr>
        <w:t xml:space="preserve">IP, </w:t>
      </w:r>
      <w:r w:rsidRPr="001A6F95">
        <w:rPr>
          <w:rFonts w:ascii="Times New Roman" w:hAnsi="Times New Roman" w:cs="Times New Roman"/>
          <w:sz w:val="24"/>
          <w:szCs w:val="24"/>
        </w:rPr>
        <w:t>including Joint IP and Investigator</w:t>
      </w:r>
      <w:r w:rsidRPr="001A6F95">
        <w:rPr>
          <w:rFonts w:ascii="Times New Roman" w:hAnsi="Times New Roman" w:cs="Times New Roman"/>
          <w:spacing w:val="58"/>
          <w:sz w:val="24"/>
          <w:szCs w:val="24"/>
        </w:rPr>
        <w:t xml:space="preserve"> </w:t>
      </w:r>
      <w:r w:rsidRPr="001A6F95">
        <w:rPr>
          <w:rFonts w:ascii="Times New Roman" w:hAnsi="Times New Roman" w:cs="Times New Roman"/>
          <w:sz w:val="24"/>
          <w:szCs w:val="24"/>
        </w:rPr>
        <w:t>Research Data supported in whole or in part by the Grant Funds (“</w:t>
      </w:r>
      <w:r w:rsidRPr="001A6F95">
        <w:rPr>
          <w:rFonts w:ascii="Times New Roman" w:hAnsi="Times New Roman" w:cs="Times New Roman"/>
          <w:b/>
          <w:bCs/>
          <w:sz w:val="24"/>
          <w:szCs w:val="24"/>
          <w:u w:color="000000"/>
        </w:rPr>
        <w:t>IP</w:t>
      </w:r>
      <w:r w:rsidRPr="001A6F95">
        <w:rPr>
          <w:rFonts w:ascii="Times New Roman" w:hAnsi="Times New Roman" w:cs="Times New Roman"/>
          <w:b/>
          <w:bCs/>
          <w:spacing w:val="-21"/>
          <w:sz w:val="24"/>
          <w:szCs w:val="24"/>
          <w:u w:color="000000"/>
        </w:rPr>
        <w:t xml:space="preserve"> </w:t>
      </w:r>
      <w:r w:rsidRPr="001A6F95">
        <w:rPr>
          <w:rFonts w:ascii="Times New Roman" w:hAnsi="Times New Roman" w:cs="Times New Roman"/>
          <w:b/>
          <w:bCs/>
          <w:sz w:val="24"/>
          <w:szCs w:val="24"/>
          <w:u w:color="000000"/>
        </w:rPr>
        <w:t>Disclosure</w:t>
      </w:r>
      <w:r w:rsidRPr="001A6F95">
        <w:rPr>
          <w:rFonts w:ascii="Times New Roman" w:hAnsi="Times New Roman" w:cs="Times New Roman"/>
          <w:sz w:val="24"/>
          <w:szCs w:val="24"/>
        </w:rPr>
        <w:t>”).</w:t>
      </w:r>
    </w:p>
    <w:p w14:paraId="6EB3650E" w14:textId="77777777" w:rsidR="004548C4" w:rsidRPr="00A613FD" w:rsidRDefault="004548C4" w:rsidP="004548C4">
      <w:pPr>
        <w:spacing w:before="1"/>
        <w:ind w:left="142" w:right="106"/>
        <w:rPr>
          <w:rFonts w:ascii="Times New Roman" w:eastAsia="Times New Roman" w:hAnsi="Times New Roman" w:cs="Times New Roman"/>
        </w:rPr>
      </w:pPr>
    </w:p>
    <w:p w14:paraId="7338B920" w14:textId="77777777" w:rsidR="004548C4" w:rsidRPr="00206E14" w:rsidRDefault="004548C4" w:rsidP="004548C4">
      <w:pPr>
        <w:pStyle w:val="ListParagraph"/>
        <w:numPr>
          <w:ilvl w:val="2"/>
          <w:numId w:val="2"/>
        </w:numPr>
        <w:tabs>
          <w:tab w:val="left" w:pos="1552"/>
        </w:tabs>
        <w:spacing w:before="69"/>
        <w:ind w:left="142" w:right="106" w:firstLine="720"/>
        <w:jc w:val="both"/>
        <w:rPr>
          <w:rFonts w:ascii="Times New Roman" w:eastAsia="Times New Roman" w:hAnsi="Times New Roman" w:cs="Times New Roman"/>
          <w:sz w:val="24"/>
          <w:szCs w:val="24"/>
        </w:rPr>
      </w:pPr>
      <w:r w:rsidRPr="00206E14">
        <w:rPr>
          <w:rFonts w:ascii="Times New Roman" w:eastAsia="Times New Roman" w:hAnsi="Times New Roman" w:cs="Times New Roman"/>
          <w:sz w:val="24"/>
          <w:szCs w:val="24"/>
          <w:u w:val="single" w:color="000000"/>
        </w:rPr>
        <w:t>Patents</w:t>
      </w:r>
      <w:r w:rsidRPr="00206E14">
        <w:rPr>
          <w:rFonts w:ascii="Times New Roman" w:eastAsia="Times New Roman" w:hAnsi="Times New Roman" w:cs="Times New Roman"/>
          <w:sz w:val="24"/>
          <w:szCs w:val="24"/>
        </w:rPr>
        <w:t xml:space="preserve">. </w:t>
      </w:r>
      <w:r w:rsidRPr="00206E14">
        <w:rPr>
          <w:rFonts w:ascii="Times New Roman" w:hAnsi="Times New Roman" w:cs="Times New Roman"/>
          <w:sz w:val="24"/>
          <w:szCs w:val="24"/>
        </w:rPr>
        <w:t>With respect to all Foreground IP, all patent applications, including provisional, utility (including as converted from provisional applications), design, and any individual country applications during the National Phase of PCT prosecution, any patent issuance, and all material correspondence with patent counsel and patent administrative agencies with respect to all such applications (“</w:t>
      </w:r>
      <w:r w:rsidRPr="00206E14">
        <w:rPr>
          <w:rFonts w:ascii="Times New Roman" w:hAnsi="Times New Roman" w:cs="Times New Roman"/>
          <w:b/>
          <w:sz w:val="24"/>
          <w:szCs w:val="24"/>
          <w:u w:val="single"/>
        </w:rPr>
        <w:t>Patent Disclosure</w:t>
      </w:r>
      <w:r w:rsidRPr="00206E14">
        <w:rPr>
          <w:rFonts w:ascii="Times New Roman" w:hAnsi="Times New Roman" w:cs="Times New Roman"/>
          <w:sz w:val="24"/>
          <w:szCs w:val="24"/>
        </w:rPr>
        <w:t>”).</w:t>
      </w:r>
    </w:p>
    <w:p w14:paraId="62230852" w14:textId="77777777" w:rsidR="004548C4" w:rsidRPr="00A613FD" w:rsidRDefault="004548C4" w:rsidP="004548C4">
      <w:pPr>
        <w:spacing w:before="8"/>
        <w:ind w:left="142" w:right="106"/>
        <w:rPr>
          <w:rFonts w:ascii="Times New Roman" w:eastAsia="Times New Roman" w:hAnsi="Times New Roman" w:cs="Times New Roman"/>
        </w:rPr>
      </w:pPr>
    </w:p>
    <w:p w14:paraId="750309D4" w14:textId="77777777" w:rsidR="004548C4" w:rsidRPr="00A613FD" w:rsidRDefault="004548C4" w:rsidP="004548C4">
      <w:pPr>
        <w:pStyle w:val="ListParagraph"/>
        <w:numPr>
          <w:ilvl w:val="2"/>
          <w:numId w:val="2"/>
        </w:numPr>
        <w:tabs>
          <w:tab w:val="left" w:pos="1552"/>
        </w:tabs>
        <w:spacing w:before="69"/>
        <w:ind w:left="142" w:right="106" w:firstLine="720"/>
        <w:jc w:val="both"/>
        <w:rPr>
          <w:rFonts w:ascii="Times New Roman" w:eastAsia="Times New Roman" w:hAnsi="Times New Roman" w:cs="Times New Roman"/>
          <w:sz w:val="24"/>
          <w:szCs w:val="24"/>
        </w:rPr>
      </w:pPr>
      <w:r w:rsidRPr="00A613FD">
        <w:rPr>
          <w:rFonts w:ascii="Times New Roman" w:eastAsia="Times New Roman" w:hAnsi="Times New Roman" w:cs="Times New Roman"/>
          <w:sz w:val="24"/>
          <w:szCs w:val="24"/>
          <w:u w:val="single" w:color="000000"/>
        </w:rPr>
        <w:t>Licenses</w:t>
      </w:r>
      <w:r w:rsidRPr="00A613FD">
        <w:rPr>
          <w:rFonts w:ascii="Times New Roman" w:eastAsia="Times New Roman" w:hAnsi="Times New Roman" w:cs="Times New Roman"/>
          <w:sz w:val="24"/>
          <w:szCs w:val="24"/>
        </w:rPr>
        <w:t>.</w:t>
      </w:r>
      <w:r w:rsidRPr="00A613FD">
        <w:rPr>
          <w:rFonts w:ascii="Times New Roman" w:eastAsia="Times New Roman" w:hAnsi="Times New Roman" w:cs="Times New Roman"/>
          <w:spacing w:val="46"/>
          <w:sz w:val="24"/>
          <w:szCs w:val="24"/>
        </w:rPr>
        <w:t xml:space="preserve"> </w:t>
      </w:r>
      <w:r w:rsidRPr="00A613FD">
        <w:rPr>
          <w:rFonts w:ascii="Times New Roman" w:eastAsia="Times New Roman" w:hAnsi="Times New Roman" w:cs="Times New Roman"/>
          <w:sz w:val="24"/>
          <w:szCs w:val="24"/>
        </w:rPr>
        <w:t>All</w:t>
      </w:r>
      <w:r w:rsidRPr="00A613FD">
        <w:rPr>
          <w:rFonts w:ascii="Times New Roman" w:eastAsia="Times New Roman" w:hAnsi="Times New Roman" w:cs="Times New Roman"/>
          <w:spacing w:val="29"/>
          <w:sz w:val="24"/>
          <w:szCs w:val="24"/>
        </w:rPr>
        <w:t xml:space="preserve"> </w:t>
      </w:r>
      <w:r w:rsidRPr="00A613FD">
        <w:rPr>
          <w:rFonts w:ascii="Times New Roman" w:eastAsia="Times New Roman" w:hAnsi="Times New Roman" w:cs="Times New Roman"/>
          <w:sz w:val="24"/>
          <w:szCs w:val="24"/>
        </w:rPr>
        <w:t>licenses</w:t>
      </w:r>
      <w:r w:rsidRPr="00A613FD">
        <w:rPr>
          <w:rFonts w:ascii="Times New Roman" w:eastAsia="Times New Roman" w:hAnsi="Times New Roman" w:cs="Times New Roman"/>
          <w:spacing w:val="29"/>
          <w:sz w:val="24"/>
          <w:szCs w:val="24"/>
        </w:rPr>
        <w:t xml:space="preserve"> </w:t>
      </w:r>
      <w:r w:rsidRPr="00A613FD">
        <w:rPr>
          <w:rFonts w:ascii="Times New Roman" w:eastAsia="Times New Roman" w:hAnsi="Times New Roman" w:cs="Times New Roman"/>
          <w:sz w:val="24"/>
          <w:szCs w:val="24"/>
        </w:rPr>
        <w:t>and</w:t>
      </w:r>
      <w:r w:rsidRPr="00A613FD">
        <w:rPr>
          <w:rFonts w:ascii="Times New Roman" w:eastAsia="Times New Roman" w:hAnsi="Times New Roman" w:cs="Times New Roman"/>
          <w:spacing w:val="29"/>
          <w:sz w:val="24"/>
          <w:szCs w:val="24"/>
        </w:rPr>
        <w:t xml:space="preserve"> </w:t>
      </w:r>
      <w:r w:rsidRPr="00A613FD">
        <w:rPr>
          <w:rFonts w:ascii="Times New Roman" w:eastAsia="Times New Roman" w:hAnsi="Times New Roman" w:cs="Times New Roman"/>
          <w:sz w:val="24"/>
          <w:szCs w:val="24"/>
        </w:rPr>
        <w:t>any</w:t>
      </w:r>
      <w:r w:rsidRPr="00A613FD">
        <w:rPr>
          <w:rFonts w:ascii="Times New Roman" w:eastAsia="Times New Roman" w:hAnsi="Times New Roman" w:cs="Times New Roman"/>
          <w:spacing w:val="29"/>
          <w:sz w:val="24"/>
          <w:szCs w:val="24"/>
        </w:rPr>
        <w:t xml:space="preserve"> </w:t>
      </w:r>
      <w:r w:rsidRPr="00A613FD">
        <w:rPr>
          <w:rFonts w:ascii="Times New Roman" w:eastAsia="Times New Roman" w:hAnsi="Times New Roman" w:cs="Times New Roman"/>
          <w:sz w:val="24"/>
          <w:szCs w:val="24"/>
        </w:rPr>
        <w:t>other</w:t>
      </w:r>
      <w:r w:rsidRPr="00A613FD">
        <w:rPr>
          <w:rFonts w:ascii="Times New Roman" w:eastAsia="Times New Roman" w:hAnsi="Times New Roman" w:cs="Times New Roman"/>
          <w:spacing w:val="29"/>
          <w:sz w:val="24"/>
          <w:szCs w:val="24"/>
        </w:rPr>
        <w:t xml:space="preserve"> </w:t>
      </w:r>
      <w:r w:rsidRPr="00A613FD">
        <w:rPr>
          <w:rFonts w:ascii="Times New Roman" w:eastAsia="Times New Roman" w:hAnsi="Times New Roman" w:cs="Times New Roman"/>
          <w:sz w:val="24"/>
          <w:szCs w:val="24"/>
        </w:rPr>
        <w:t>agreement</w:t>
      </w:r>
      <w:r w:rsidRPr="00A613FD">
        <w:rPr>
          <w:rFonts w:ascii="Times New Roman" w:eastAsia="Times New Roman" w:hAnsi="Times New Roman" w:cs="Times New Roman"/>
          <w:spacing w:val="29"/>
          <w:sz w:val="24"/>
          <w:szCs w:val="24"/>
        </w:rPr>
        <w:t xml:space="preserve"> </w:t>
      </w:r>
      <w:r w:rsidRPr="00A613FD">
        <w:rPr>
          <w:rFonts w:ascii="Times New Roman" w:eastAsia="Times New Roman" w:hAnsi="Times New Roman" w:cs="Times New Roman"/>
          <w:sz w:val="24"/>
          <w:szCs w:val="24"/>
        </w:rPr>
        <w:t>by</w:t>
      </w:r>
      <w:r w:rsidRPr="00A613FD">
        <w:rPr>
          <w:rFonts w:ascii="Times New Roman" w:eastAsia="Times New Roman" w:hAnsi="Times New Roman" w:cs="Times New Roman"/>
          <w:spacing w:val="29"/>
          <w:sz w:val="24"/>
          <w:szCs w:val="24"/>
        </w:rPr>
        <w:t xml:space="preserve"> </w:t>
      </w:r>
      <w:r w:rsidRPr="00A613FD">
        <w:rPr>
          <w:rFonts w:ascii="Times New Roman" w:eastAsia="Times New Roman" w:hAnsi="Times New Roman" w:cs="Times New Roman"/>
          <w:sz w:val="24"/>
          <w:szCs w:val="24"/>
        </w:rPr>
        <w:t>which</w:t>
      </w:r>
      <w:r w:rsidRPr="00A613FD">
        <w:rPr>
          <w:rFonts w:ascii="Times New Roman" w:eastAsia="Times New Roman" w:hAnsi="Times New Roman" w:cs="Times New Roman"/>
          <w:spacing w:val="29"/>
          <w:sz w:val="24"/>
          <w:szCs w:val="24"/>
        </w:rPr>
        <w:t xml:space="preserve"> </w:t>
      </w:r>
      <w:r w:rsidRPr="00A613FD">
        <w:rPr>
          <w:rFonts w:ascii="Times New Roman" w:eastAsia="Times New Roman" w:hAnsi="Times New Roman" w:cs="Times New Roman"/>
          <w:sz w:val="24"/>
          <w:szCs w:val="24"/>
        </w:rPr>
        <w:t>the</w:t>
      </w:r>
      <w:r w:rsidRPr="00A613FD">
        <w:rPr>
          <w:rFonts w:ascii="Times New Roman" w:eastAsia="Times New Roman" w:hAnsi="Times New Roman" w:cs="Times New Roman"/>
          <w:spacing w:val="29"/>
          <w:sz w:val="24"/>
          <w:szCs w:val="24"/>
        </w:rPr>
        <w:t xml:space="preserve"> </w:t>
      </w:r>
      <w:r w:rsidRPr="00A613FD">
        <w:rPr>
          <w:rFonts w:ascii="Times New Roman" w:eastAsia="Times New Roman" w:hAnsi="Times New Roman" w:cs="Times New Roman"/>
          <w:sz w:val="24"/>
          <w:szCs w:val="24"/>
        </w:rPr>
        <w:t>Foreground</w:t>
      </w:r>
      <w:r w:rsidRPr="00A613FD">
        <w:rPr>
          <w:rFonts w:ascii="Times New Roman" w:eastAsia="Times New Roman" w:hAnsi="Times New Roman" w:cs="Times New Roman"/>
          <w:spacing w:val="29"/>
          <w:sz w:val="24"/>
          <w:szCs w:val="24"/>
        </w:rPr>
        <w:t xml:space="preserve"> </w:t>
      </w:r>
      <w:r w:rsidRPr="00A613FD">
        <w:rPr>
          <w:rFonts w:ascii="Times New Roman" w:eastAsia="Times New Roman" w:hAnsi="Times New Roman" w:cs="Times New Roman"/>
          <w:sz w:val="24"/>
          <w:szCs w:val="24"/>
        </w:rPr>
        <w:t>IP</w:t>
      </w:r>
      <w:r w:rsidRPr="00A613FD">
        <w:rPr>
          <w:rFonts w:ascii="Times New Roman" w:eastAsia="Times New Roman" w:hAnsi="Times New Roman" w:cs="Times New Roman"/>
          <w:spacing w:val="20"/>
          <w:sz w:val="24"/>
          <w:szCs w:val="24"/>
        </w:rPr>
        <w:t xml:space="preserve"> </w:t>
      </w:r>
      <w:r w:rsidRPr="00A613FD">
        <w:rPr>
          <w:rFonts w:ascii="Times New Roman" w:eastAsia="Times New Roman" w:hAnsi="Times New Roman" w:cs="Times New Roman"/>
          <w:sz w:val="24"/>
          <w:szCs w:val="24"/>
        </w:rPr>
        <w:t>is monetized or any decision to release the Foreground IP into the public domain, and</w:t>
      </w:r>
      <w:r w:rsidRPr="00A613FD">
        <w:rPr>
          <w:rFonts w:ascii="Times New Roman" w:eastAsia="Times New Roman" w:hAnsi="Times New Roman" w:cs="Times New Roman"/>
          <w:spacing w:val="41"/>
          <w:sz w:val="24"/>
          <w:szCs w:val="24"/>
        </w:rPr>
        <w:t xml:space="preserve"> </w:t>
      </w:r>
      <w:r w:rsidRPr="00A613FD">
        <w:rPr>
          <w:rFonts w:ascii="Times New Roman" w:eastAsia="Times New Roman" w:hAnsi="Times New Roman" w:cs="Times New Roman"/>
          <w:sz w:val="24"/>
          <w:szCs w:val="24"/>
        </w:rPr>
        <w:t>any termination of any license, and any disputes with licensees (“</w:t>
      </w:r>
      <w:r w:rsidRPr="00A613FD">
        <w:rPr>
          <w:rFonts w:ascii="Times New Roman" w:eastAsia="Times New Roman" w:hAnsi="Times New Roman" w:cs="Times New Roman"/>
          <w:b/>
          <w:bCs/>
          <w:sz w:val="24"/>
          <w:szCs w:val="24"/>
          <w:u w:val="single" w:color="000000"/>
        </w:rPr>
        <w:t>License</w:t>
      </w:r>
      <w:r w:rsidRPr="00A613FD">
        <w:rPr>
          <w:rFonts w:ascii="Times New Roman" w:eastAsia="Times New Roman" w:hAnsi="Times New Roman" w:cs="Times New Roman"/>
          <w:b/>
          <w:bCs/>
          <w:spacing w:val="-2"/>
          <w:sz w:val="24"/>
          <w:szCs w:val="24"/>
          <w:u w:val="single" w:color="000000"/>
        </w:rPr>
        <w:t xml:space="preserve"> </w:t>
      </w:r>
      <w:r w:rsidRPr="00A613FD">
        <w:rPr>
          <w:rFonts w:ascii="Times New Roman" w:eastAsia="Times New Roman" w:hAnsi="Times New Roman" w:cs="Times New Roman"/>
          <w:b/>
          <w:bCs/>
          <w:sz w:val="24"/>
          <w:szCs w:val="24"/>
          <w:u w:val="single" w:color="000000"/>
        </w:rPr>
        <w:t>Disclosure</w:t>
      </w:r>
      <w:r w:rsidRPr="00A613FD">
        <w:rPr>
          <w:rFonts w:ascii="Times New Roman" w:eastAsia="Times New Roman" w:hAnsi="Times New Roman" w:cs="Times New Roman"/>
          <w:sz w:val="24"/>
          <w:szCs w:val="24"/>
        </w:rPr>
        <w:t>”).</w:t>
      </w:r>
    </w:p>
    <w:p w14:paraId="109CF444" w14:textId="77777777" w:rsidR="004548C4" w:rsidRPr="00A613FD" w:rsidRDefault="004548C4" w:rsidP="004548C4">
      <w:pPr>
        <w:spacing w:before="1"/>
        <w:ind w:left="142" w:right="106"/>
        <w:rPr>
          <w:rFonts w:ascii="Times New Roman" w:eastAsia="Times New Roman" w:hAnsi="Times New Roman" w:cs="Times New Roman"/>
        </w:rPr>
      </w:pPr>
    </w:p>
    <w:p w14:paraId="70539E0E" w14:textId="2DC46FB6" w:rsidR="004548C4" w:rsidRPr="00A613FD" w:rsidRDefault="004548C4" w:rsidP="004548C4">
      <w:pPr>
        <w:pStyle w:val="ListParagraph"/>
        <w:numPr>
          <w:ilvl w:val="2"/>
          <w:numId w:val="2"/>
        </w:numPr>
        <w:tabs>
          <w:tab w:val="left" w:pos="1552"/>
        </w:tabs>
        <w:spacing w:before="69"/>
        <w:ind w:left="142" w:right="106" w:firstLine="720"/>
        <w:jc w:val="both"/>
        <w:rPr>
          <w:rFonts w:ascii="Times New Roman" w:eastAsia="Times New Roman" w:hAnsi="Times New Roman" w:cs="Times New Roman"/>
          <w:sz w:val="24"/>
          <w:szCs w:val="24"/>
        </w:rPr>
      </w:pPr>
      <w:r w:rsidRPr="00A613FD">
        <w:rPr>
          <w:rFonts w:ascii="Times New Roman" w:eastAsia="Times New Roman" w:hAnsi="Times New Roman" w:cs="Times New Roman"/>
          <w:sz w:val="24"/>
          <w:szCs w:val="24"/>
          <w:u w:val="single" w:color="000000"/>
        </w:rPr>
        <w:t>Timing</w:t>
      </w:r>
      <w:r w:rsidRPr="00A613FD">
        <w:rPr>
          <w:rFonts w:ascii="Times New Roman" w:eastAsia="Times New Roman" w:hAnsi="Times New Roman" w:cs="Times New Roman"/>
          <w:sz w:val="24"/>
          <w:szCs w:val="24"/>
        </w:rPr>
        <w:t>.</w:t>
      </w:r>
      <w:r w:rsidRPr="00A613FD">
        <w:rPr>
          <w:rFonts w:ascii="Times New Roman" w:eastAsia="Times New Roman" w:hAnsi="Times New Roman" w:cs="Times New Roman"/>
          <w:spacing w:val="3"/>
          <w:sz w:val="24"/>
          <w:szCs w:val="24"/>
        </w:rPr>
        <w:t xml:space="preserve"> </w:t>
      </w:r>
      <w:r w:rsidRPr="00A613FD">
        <w:rPr>
          <w:rFonts w:ascii="Times New Roman" w:eastAsia="Times New Roman" w:hAnsi="Times New Roman" w:cs="Times New Roman"/>
          <w:sz w:val="24"/>
          <w:szCs w:val="24"/>
        </w:rPr>
        <w:t>Network</w:t>
      </w:r>
      <w:r w:rsidRPr="00A613FD">
        <w:rPr>
          <w:rFonts w:ascii="Times New Roman" w:eastAsia="Times New Roman" w:hAnsi="Times New Roman" w:cs="Times New Roman"/>
          <w:spacing w:val="31"/>
          <w:sz w:val="24"/>
          <w:szCs w:val="24"/>
        </w:rPr>
        <w:t xml:space="preserve"> </w:t>
      </w:r>
      <w:r w:rsidRPr="00A613FD">
        <w:rPr>
          <w:rFonts w:ascii="Times New Roman" w:eastAsia="Times New Roman" w:hAnsi="Times New Roman" w:cs="Times New Roman"/>
          <w:sz w:val="24"/>
          <w:szCs w:val="24"/>
        </w:rPr>
        <w:t>Participants</w:t>
      </w:r>
      <w:r w:rsidRPr="00A613FD">
        <w:rPr>
          <w:rFonts w:ascii="Times New Roman" w:eastAsia="Times New Roman" w:hAnsi="Times New Roman" w:cs="Times New Roman"/>
          <w:spacing w:val="31"/>
          <w:sz w:val="24"/>
          <w:szCs w:val="24"/>
        </w:rPr>
        <w:t xml:space="preserve"> </w:t>
      </w:r>
      <w:r w:rsidRPr="00A613FD">
        <w:rPr>
          <w:rFonts w:ascii="Times New Roman" w:eastAsia="Times New Roman" w:hAnsi="Times New Roman" w:cs="Times New Roman"/>
          <w:sz w:val="24"/>
          <w:szCs w:val="24"/>
        </w:rPr>
        <w:t>acknowledge</w:t>
      </w:r>
      <w:r w:rsidRPr="00A613FD">
        <w:rPr>
          <w:rFonts w:ascii="Times New Roman" w:eastAsia="Times New Roman" w:hAnsi="Times New Roman" w:cs="Times New Roman"/>
          <w:spacing w:val="31"/>
          <w:sz w:val="24"/>
          <w:szCs w:val="24"/>
        </w:rPr>
        <w:t xml:space="preserve"> </w:t>
      </w:r>
      <w:r w:rsidRPr="00A613FD">
        <w:rPr>
          <w:rFonts w:ascii="Times New Roman" w:eastAsia="Times New Roman" w:hAnsi="Times New Roman" w:cs="Times New Roman"/>
          <w:sz w:val="24"/>
          <w:szCs w:val="24"/>
        </w:rPr>
        <w:t>and</w:t>
      </w:r>
      <w:r w:rsidRPr="00A613FD">
        <w:rPr>
          <w:rFonts w:ascii="Times New Roman" w:eastAsia="Times New Roman" w:hAnsi="Times New Roman" w:cs="Times New Roman"/>
          <w:spacing w:val="31"/>
          <w:sz w:val="24"/>
          <w:szCs w:val="24"/>
        </w:rPr>
        <w:t xml:space="preserve"> </w:t>
      </w:r>
      <w:r w:rsidRPr="00A613FD">
        <w:rPr>
          <w:rFonts w:ascii="Times New Roman" w:eastAsia="Times New Roman" w:hAnsi="Times New Roman" w:cs="Times New Roman"/>
          <w:sz w:val="24"/>
          <w:szCs w:val="24"/>
        </w:rPr>
        <w:t>agree</w:t>
      </w:r>
      <w:r w:rsidRPr="00A613FD">
        <w:rPr>
          <w:rFonts w:ascii="Times New Roman" w:eastAsia="Times New Roman" w:hAnsi="Times New Roman" w:cs="Times New Roman"/>
          <w:spacing w:val="31"/>
          <w:sz w:val="24"/>
          <w:szCs w:val="24"/>
        </w:rPr>
        <w:t xml:space="preserve"> </w:t>
      </w:r>
      <w:r w:rsidRPr="00A613FD">
        <w:rPr>
          <w:rFonts w:ascii="Times New Roman" w:eastAsia="Times New Roman" w:hAnsi="Times New Roman" w:cs="Times New Roman"/>
          <w:sz w:val="24"/>
          <w:szCs w:val="24"/>
        </w:rPr>
        <w:t>that</w:t>
      </w:r>
      <w:r w:rsidRPr="00A613FD">
        <w:rPr>
          <w:rFonts w:ascii="Times New Roman" w:eastAsia="Times New Roman" w:hAnsi="Times New Roman" w:cs="Times New Roman"/>
          <w:spacing w:val="31"/>
          <w:sz w:val="24"/>
          <w:szCs w:val="24"/>
        </w:rPr>
        <w:t xml:space="preserve"> </w:t>
      </w:r>
      <w:r w:rsidRPr="00A613FD">
        <w:rPr>
          <w:rFonts w:ascii="Times New Roman" w:eastAsia="Times New Roman" w:hAnsi="Times New Roman" w:cs="Times New Roman"/>
          <w:sz w:val="24"/>
          <w:szCs w:val="24"/>
        </w:rPr>
        <w:t>each</w:t>
      </w:r>
      <w:r w:rsidRPr="00A613FD">
        <w:rPr>
          <w:rFonts w:ascii="Times New Roman" w:eastAsia="Times New Roman" w:hAnsi="Times New Roman" w:cs="Times New Roman"/>
          <w:spacing w:val="31"/>
          <w:sz w:val="24"/>
          <w:szCs w:val="24"/>
        </w:rPr>
        <w:t xml:space="preserve"> </w:t>
      </w:r>
      <w:r w:rsidRPr="00A613FD">
        <w:rPr>
          <w:rFonts w:ascii="Times New Roman" w:eastAsia="Times New Roman" w:hAnsi="Times New Roman" w:cs="Times New Roman"/>
          <w:sz w:val="24"/>
          <w:szCs w:val="24"/>
        </w:rPr>
        <w:t>is</w:t>
      </w:r>
      <w:r w:rsidRPr="00A613FD">
        <w:rPr>
          <w:rFonts w:ascii="Times New Roman" w:eastAsia="Times New Roman" w:hAnsi="Times New Roman" w:cs="Times New Roman"/>
          <w:spacing w:val="31"/>
          <w:sz w:val="24"/>
          <w:szCs w:val="24"/>
        </w:rPr>
        <w:t xml:space="preserve"> </w:t>
      </w:r>
      <w:r w:rsidRPr="00A613FD">
        <w:rPr>
          <w:rFonts w:ascii="Times New Roman" w:eastAsia="Times New Roman" w:hAnsi="Times New Roman" w:cs="Times New Roman"/>
          <w:sz w:val="24"/>
          <w:szCs w:val="24"/>
        </w:rPr>
        <w:t>obligated</w:t>
      </w:r>
      <w:r w:rsidRPr="00A613FD">
        <w:rPr>
          <w:rFonts w:ascii="Times New Roman" w:eastAsia="Times New Roman" w:hAnsi="Times New Roman" w:cs="Times New Roman"/>
          <w:spacing w:val="31"/>
          <w:sz w:val="24"/>
          <w:szCs w:val="24"/>
        </w:rPr>
        <w:t xml:space="preserve"> </w:t>
      </w:r>
      <w:r w:rsidRPr="00A613FD">
        <w:rPr>
          <w:rFonts w:ascii="Times New Roman" w:eastAsia="Times New Roman" w:hAnsi="Times New Roman" w:cs="Times New Roman"/>
          <w:sz w:val="24"/>
          <w:szCs w:val="24"/>
        </w:rPr>
        <w:t xml:space="preserve">to provide the IP Disclosure and Patent Disclosure under this </w:t>
      </w:r>
      <w:r w:rsidRPr="00A613FD">
        <w:rPr>
          <w:rFonts w:ascii="Times New Roman" w:eastAsia="Times New Roman" w:hAnsi="Times New Roman" w:cs="Times New Roman"/>
          <w:sz w:val="24"/>
          <w:szCs w:val="24"/>
          <w:u w:val="single" w:color="000000"/>
        </w:rPr>
        <w:t xml:space="preserve">Section 7.9 </w:t>
      </w:r>
      <w:r w:rsidRPr="00A613FD">
        <w:rPr>
          <w:rFonts w:ascii="Times New Roman" w:eastAsia="Times New Roman" w:hAnsi="Times New Roman" w:cs="Times New Roman"/>
          <w:sz w:val="24"/>
          <w:szCs w:val="24"/>
        </w:rPr>
        <w:t>with respect to</w:t>
      </w:r>
      <w:r w:rsidRPr="00A613FD">
        <w:rPr>
          <w:rFonts w:ascii="Times New Roman" w:eastAsia="Times New Roman" w:hAnsi="Times New Roman" w:cs="Times New Roman"/>
          <w:spacing w:val="50"/>
          <w:sz w:val="24"/>
          <w:szCs w:val="24"/>
        </w:rPr>
        <w:t xml:space="preserve"> </w:t>
      </w:r>
      <w:r w:rsidRPr="00A613FD">
        <w:rPr>
          <w:rFonts w:ascii="Times New Roman" w:eastAsia="Times New Roman" w:hAnsi="Times New Roman" w:cs="Times New Roman"/>
          <w:sz w:val="24"/>
          <w:szCs w:val="24"/>
        </w:rPr>
        <w:t>all</w:t>
      </w:r>
      <w:r w:rsidRPr="00A613FD">
        <w:rPr>
          <w:rFonts w:ascii="Times New Roman" w:eastAsia="Times New Roman" w:hAnsi="Times New Roman" w:cs="Times New Roman"/>
          <w:w w:val="99"/>
          <w:sz w:val="24"/>
          <w:szCs w:val="24"/>
        </w:rPr>
        <w:t xml:space="preserve"> </w:t>
      </w:r>
      <w:r w:rsidRPr="00A613FD">
        <w:rPr>
          <w:rFonts w:ascii="Times New Roman" w:eastAsia="Times New Roman" w:hAnsi="Times New Roman" w:cs="Times New Roman"/>
          <w:sz w:val="24"/>
          <w:szCs w:val="24"/>
        </w:rPr>
        <w:t xml:space="preserve">Foreground </w:t>
      </w:r>
      <w:r w:rsidRPr="00A613FD">
        <w:rPr>
          <w:rFonts w:ascii="Times New Roman" w:eastAsia="Times New Roman" w:hAnsi="Times New Roman" w:cs="Times New Roman"/>
          <w:spacing w:val="-9"/>
          <w:sz w:val="24"/>
          <w:szCs w:val="24"/>
        </w:rPr>
        <w:t xml:space="preserve">IP, </w:t>
      </w:r>
      <w:r w:rsidRPr="00A613FD">
        <w:rPr>
          <w:rFonts w:ascii="Times New Roman" w:eastAsia="Times New Roman" w:hAnsi="Times New Roman" w:cs="Times New Roman"/>
          <w:sz w:val="24"/>
          <w:szCs w:val="24"/>
        </w:rPr>
        <w:t>and that neither is relieved of its obligation whether or not the other party</w:t>
      </w:r>
      <w:r w:rsidRPr="00A613FD">
        <w:rPr>
          <w:rFonts w:ascii="Times New Roman" w:eastAsia="Times New Roman" w:hAnsi="Times New Roman" w:cs="Times New Roman"/>
          <w:spacing w:val="31"/>
          <w:sz w:val="24"/>
          <w:szCs w:val="24"/>
        </w:rPr>
        <w:t xml:space="preserve"> </w:t>
      </w:r>
      <w:r w:rsidRPr="00A613FD">
        <w:rPr>
          <w:rFonts w:ascii="Times New Roman" w:eastAsia="Times New Roman" w:hAnsi="Times New Roman" w:cs="Times New Roman"/>
          <w:sz w:val="24"/>
          <w:szCs w:val="24"/>
        </w:rPr>
        <w:t xml:space="preserve">makes the disclosure to </w:t>
      </w:r>
      <w:r w:rsidR="008E6EC8">
        <w:rPr>
          <w:rFonts w:ascii="Times New Roman" w:hAnsi="Times New Roman" w:cs="Times New Roman"/>
        </w:rPr>
        <w:t>LFCR</w:t>
      </w:r>
      <w:r w:rsidRPr="00A613FD">
        <w:rPr>
          <w:rFonts w:ascii="Times New Roman" w:eastAsia="Times New Roman" w:hAnsi="Times New Roman" w:cs="Times New Roman"/>
          <w:sz w:val="24"/>
          <w:szCs w:val="24"/>
        </w:rPr>
        <w:t>. All IP Disclosures must be made: (i) with respect to the Institution,</w:t>
      </w:r>
      <w:r w:rsidRPr="00A613FD">
        <w:rPr>
          <w:rFonts w:ascii="Times New Roman" w:eastAsia="Times New Roman" w:hAnsi="Times New Roman" w:cs="Times New Roman"/>
          <w:spacing w:val="-23"/>
          <w:sz w:val="24"/>
          <w:szCs w:val="24"/>
        </w:rPr>
        <w:t xml:space="preserve"> </w:t>
      </w:r>
      <w:r w:rsidRPr="00A613FD">
        <w:rPr>
          <w:rFonts w:ascii="Times New Roman" w:eastAsia="Times New Roman" w:hAnsi="Times New Roman" w:cs="Times New Roman"/>
          <w:sz w:val="24"/>
          <w:szCs w:val="24"/>
        </w:rPr>
        <w:t>within thirty</w:t>
      </w:r>
      <w:r w:rsidRPr="00A613FD">
        <w:rPr>
          <w:rFonts w:ascii="Times New Roman" w:eastAsia="Times New Roman" w:hAnsi="Times New Roman" w:cs="Times New Roman"/>
          <w:spacing w:val="40"/>
          <w:sz w:val="24"/>
          <w:szCs w:val="24"/>
        </w:rPr>
        <w:t xml:space="preserve"> </w:t>
      </w:r>
      <w:r w:rsidRPr="00A613FD">
        <w:rPr>
          <w:rFonts w:ascii="Times New Roman" w:eastAsia="Times New Roman" w:hAnsi="Times New Roman" w:cs="Times New Roman"/>
          <w:sz w:val="24"/>
          <w:szCs w:val="24"/>
        </w:rPr>
        <w:t>(30)</w:t>
      </w:r>
      <w:r w:rsidRPr="00A613FD">
        <w:rPr>
          <w:rFonts w:ascii="Times New Roman" w:eastAsia="Times New Roman" w:hAnsi="Times New Roman" w:cs="Times New Roman"/>
          <w:spacing w:val="40"/>
          <w:sz w:val="24"/>
          <w:szCs w:val="24"/>
        </w:rPr>
        <w:t xml:space="preserve"> </w:t>
      </w:r>
      <w:r w:rsidRPr="00A613FD">
        <w:rPr>
          <w:rFonts w:ascii="Times New Roman" w:eastAsia="Times New Roman" w:hAnsi="Times New Roman" w:cs="Times New Roman"/>
          <w:sz w:val="24"/>
          <w:szCs w:val="24"/>
        </w:rPr>
        <w:t>days</w:t>
      </w:r>
      <w:r w:rsidRPr="00A613FD">
        <w:rPr>
          <w:rFonts w:ascii="Times New Roman" w:eastAsia="Times New Roman" w:hAnsi="Times New Roman" w:cs="Times New Roman"/>
          <w:spacing w:val="40"/>
          <w:sz w:val="24"/>
          <w:szCs w:val="24"/>
        </w:rPr>
        <w:t xml:space="preserve"> </w:t>
      </w:r>
      <w:r w:rsidRPr="00A613FD">
        <w:rPr>
          <w:rFonts w:ascii="Times New Roman" w:eastAsia="Times New Roman" w:hAnsi="Times New Roman" w:cs="Times New Roman"/>
          <w:sz w:val="24"/>
          <w:szCs w:val="24"/>
        </w:rPr>
        <w:t>of</w:t>
      </w:r>
      <w:r w:rsidRPr="00A613FD">
        <w:rPr>
          <w:rFonts w:ascii="Times New Roman" w:eastAsia="Times New Roman" w:hAnsi="Times New Roman" w:cs="Times New Roman"/>
          <w:spacing w:val="40"/>
          <w:sz w:val="24"/>
          <w:szCs w:val="24"/>
        </w:rPr>
        <w:t xml:space="preserve"> </w:t>
      </w:r>
      <w:r w:rsidRPr="00A613FD">
        <w:rPr>
          <w:rFonts w:ascii="Times New Roman" w:eastAsia="Times New Roman" w:hAnsi="Times New Roman" w:cs="Times New Roman"/>
          <w:sz w:val="24"/>
          <w:szCs w:val="24"/>
        </w:rPr>
        <w:t>the</w:t>
      </w:r>
      <w:r w:rsidRPr="00A613FD">
        <w:rPr>
          <w:rFonts w:ascii="Times New Roman" w:eastAsia="Times New Roman" w:hAnsi="Times New Roman" w:cs="Times New Roman"/>
          <w:spacing w:val="40"/>
          <w:sz w:val="24"/>
          <w:szCs w:val="24"/>
        </w:rPr>
        <w:t xml:space="preserve"> </w:t>
      </w:r>
      <w:r w:rsidRPr="00A613FD">
        <w:rPr>
          <w:rFonts w:ascii="Times New Roman" w:eastAsia="Times New Roman" w:hAnsi="Times New Roman" w:cs="Times New Roman"/>
          <w:sz w:val="24"/>
          <w:szCs w:val="24"/>
        </w:rPr>
        <w:t>Foreground</w:t>
      </w:r>
      <w:r w:rsidRPr="00A613FD">
        <w:rPr>
          <w:rFonts w:ascii="Times New Roman" w:eastAsia="Times New Roman" w:hAnsi="Times New Roman" w:cs="Times New Roman"/>
          <w:spacing w:val="40"/>
          <w:sz w:val="24"/>
          <w:szCs w:val="24"/>
        </w:rPr>
        <w:t xml:space="preserve"> </w:t>
      </w:r>
      <w:r w:rsidRPr="00A613FD">
        <w:rPr>
          <w:rFonts w:ascii="Times New Roman" w:eastAsia="Times New Roman" w:hAnsi="Times New Roman" w:cs="Times New Roman"/>
          <w:sz w:val="24"/>
          <w:szCs w:val="24"/>
        </w:rPr>
        <w:t>IP</w:t>
      </w:r>
      <w:r w:rsidRPr="00A613FD">
        <w:rPr>
          <w:rFonts w:ascii="Times New Roman" w:eastAsia="Times New Roman" w:hAnsi="Times New Roman" w:cs="Times New Roman"/>
          <w:spacing w:val="31"/>
          <w:sz w:val="24"/>
          <w:szCs w:val="24"/>
        </w:rPr>
        <w:t xml:space="preserve"> </w:t>
      </w:r>
      <w:r w:rsidRPr="00A613FD">
        <w:rPr>
          <w:rFonts w:ascii="Times New Roman" w:eastAsia="Times New Roman" w:hAnsi="Times New Roman" w:cs="Times New Roman"/>
          <w:sz w:val="24"/>
          <w:szCs w:val="24"/>
        </w:rPr>
        <w:t>being</w:t>
      </w:r>
      <w:r w:rsidRPr="00A613FD">
        <w:rPr>
          <w:rFonts w:ascii="Times New Roman" w:eastAsia="Times New Roman" w:hAnsi="Times New Roman" w:cs="Times New Roman"/>
          <w:spacing w:val="40"/>
          <w:sz w:val="24"/>
          <w:szCs w:val="24"/>
        </w:rPr>
        <w:t xml:space="preserve"> </w:t>
      </w:r>
      <w:r w:rsidRPr="00A613FD">
        <w:rPr>
          <w:rFonts w:ascii="Times New Roman" w:eastAsia="Times New Roman" w:hAnsi="Times New Roman" w:cs="Times New Roman"/>
          <w:sz w:val="24"/>
          <w:szCs w:val="24"/>
        </w:rPr>
        <w:t>disclosed</w:t>
      </w:r>
      <w:r w:rsidRPr="00A613FD">
        <w:rPr>
          <w:rFonts w:ascii="Times New Roman" w:eastAsia="Times New Roman" w:hAnsi="Times New Roman" w:cs="Times New Roman"/>
          <w:spacing w:val="40"/>
          <w:sz w:val="24"/>
          <w:szCs w:val="24"/>
        </w:rPr>
        <w:t xml:space="preserve"> </w:t>
      </w:r>
      <w:r w:rsidRPr="00A613FD">
        <w:rPr>
          <w:rFonts w:ascii="Times New Roman" w:eastAsia="Times New Roman" w:hAnsi="Times New Roman" w:cs="Times New Roman"/>
          <w:sz w:val="24"/>
          <w:szCs w:val="24"/>
        </w:rPr>
        <w:t>to</w:t>
      </w:r>
      <w:r w:rsidRPr="00A613FD">
        <w:rPr>
          <w:rFonts w:ascii="Times New Roman" w:eastAsia="Times New Roman" w:hAnsi="Times New Roman" w:cs="Times New Roman"/>
          <w:spacing w:val="40"/>
          <w:sz w:val="24"/>
          <w:szCs w:val="24"/>
        </w:rPr>
        <w:t xml:space="preserve"> </w:t>
      </w:r>
      <w:r w:rsidRPr="00A613FD">
        <w:rPr>
          <w:rFonts w:ascii="Times New Roman" w:eastAsia="Times New Roman" w:hAnsi="Times New Roman" w:cs="Times New Roman"/>
          <w:sz w:val="24"/>
          <w:szCs w:val="24"/>
        </w:rPr>
        <w:t>the</w:t>
      </w:r>
      <w:r w:rsidRPr="00A613FD">
        <w:rPr>
          <w:rFonts w:ascii="Times New Roman" w:eastAsia="Times New Roman" w:hAnsi="Times New Roman" w:cs="Times New Roman"/>
          <w:spacing w:val="40"/>
          <w:sz w:val="24"/>
          <w:szCs w:val="24"/>
        </w:rPr>
        <w:t xml:space="preserve"> </w:t>
      </w:r>
      <w:r w:rsidRPr="00A613FD">
        <w:rPr>
          <w:rFonts w:ascii="Times New Roman" w:eastAsia="Times New Roman" w:hAnsi="Times New Roman" w:cs="Times New Roman"/>
          <w:sz w:val="24"/>
          <w:szCs w:val="24"/>
        </w:rPr>
        <w:t>Institution’s</w:t>
      </w:r>
      <w:r w:rsidRPr="00A613FD">
        <w:rPr>
          <w:rFonts w:ascii="Times New Roman" w:eastAsia="Times New Roman" w:hAnsi="Times New Roman" w:cs="Times New Roman"/>
          <w:spacing w:val="40"/>
          <w:sz w:val="24"/>
          <w:szCs w:val="24"/>
        </w:rPr>
        <w:t xml:space="preserve"> </w:t>
      </w:r>
      <w:r w:rsidRPr="00A613FD">
        <w:rPr>
          <w:rFonts w:ascii="Times New Roman" w:eastAsia="Times New Roman" w:hAnsi="Times New Roman" w:cs="Times New Roman"/>
          <w:sz w:val="24"/>
          <w:szCs w:val="24"/>
        </w:rPr>
        <w:t>technology</w:t>
      </w:r>
      <w:r w:rsidRPr="00A613FD">
        <w:rPr>
          <w:rFonts w:ascii="Times New Roman" w:eastAsia="Times New Roman" w:hAnsi="Times New Roman" w:cs="Times New Roman"/>
          <w:spacing w:val="40"/>
          <w:sz w:val="24"/>
          <w:szCs w:val="24"/>
        </w:rPr>
        <w:t xml:space="preserve"> </w:t>
      </w:r>
      <w:r w:rsidRPr="00A613FD">
        <w:rPr>
          <w:rFonts w:ascii="Times New Roman" w:eastAsia="Times New Roman" w:hAnsi="Times New Roman" w:cs="Times New Roman"/>
          <w:sz w:val="24"/>
          <w:szCs w:val="24"/>
        </w:rPr>
        <w:t xml:space="preserve">transfer </w:t>
      </w:r>
      <w:r w:rsidRPr="00A613FD">
        <w:rPr>
          <w:rFonts w:ascii="Times New Roman" w:hAnsi="Times New Roman" w:cs="Times New Roman"/>
          <w:sz w:val="24"/>
          <w:szCs w:val="24"/>
        </w:rPr>
        <w:t>office or individual responsible for receiving intellectual property disclosures; and</w:t>
      </w:r>
      <w:r w:rsidRPr="00A613FD">
        <w:rPr>
          <w:rFonts w:ascii="Times New Roman" w:hAnsi="Times New Roman" w:cs="Times New Roman"/>
          <w:spacing w:val="13"/>
          <w:sz w:val="24"/>
          <w:szCs w:val="24"/>
        </w:rPr>
        <w:t xml:space="preserve"> </w:t>
      </w:r>
      <w:r w:rsidRPr="00A613FD">
        <w:rPr>
          <w:rFonts w:ascii="Times New Roman" w:hAnsi="Times New Roman" w:cs="Times New Roman"/>
          <w:sz w:val="24"/>
          <w:szCs w:val="24"/>
        </w:rPr>
        <w:t>(ii)</w:t>
      </w:r>
      <w:r>
        <w:rPr>
          <w:rFonts w:ascii="Times New Roman" w:hAnsi="Times New Roman" w:cs="Times New Roman"/>
          <w:sz w:val="24"/>
          <w:szCs w:val="24"/>
        </w:rPr>
        <w:t xml:space="preserve"> </w:t>
      </w:r>
      <w:r w:rsidRPr="00A613FD">
        <w:rPr>
          <w:rFonts w:ascii="Times New Roman" w:hAnsi="Times New Roman" w:cs="Times New Roman"/>
          <w:sz w:val="24"/>
          <w:szCs w:val="24"/>
        </w:rPr>
        <w:t>with respect</w:t>
      </w:r>
      <w:r w:rsidRPr="00A613FD">
        <w:rPr>
          <w:rFonts w:ascii="Times New Roman" w:hAnsi="Times New Roman" w:cs="Times New Roman"/>
          <w:spacing w:val="25"/>
          <w:sz w:val="24"/>
          <w:szCs w:val="24"/>
        </w:rPr>
        <w:t xml:space="preserve"> </w:t>
      </w:r>
      <w:r w:rsidRPr="00A613FD">
        <w:rPr>
          <w:rFonts w:ascii="Times New Roman" w:hAnsi="Times New Roman" w:cs="Times New Roman"/>
          <w:sz w:val="24"/>
          <w:szCs w:val="24"/>
        </w:rPr>
        <w:t>to</w:t>
      </w:r>
      <w:r w:rsidRPr="00A613FD">
        <w:rPr>
          <w:rFonts w:ascii="Times New Roman" w:hAnsi="Times New Roman" w:cs="Times New Roman"/>
          <w:spacing w:val="25"/>
          <w:sz w:val="24"/>
          <w:szCs w:val="24"/>
        </w:rPr>
        <w:t xml:space="preserve"> </w:t>
      </w:r>
      <w:r w:rsidRPr="00A613FD">
        <w:rPr>
          <w:rFonts w:ascii="Times New Roman" w:hAnsi="Times New Roman" w:cs="Times New Roman"/>
          <w:sz w:val="24"/>
          <w:szCs w:val="24"/>
        </w:rPr>
        <w:t>the</w:t>
      </w:r>
      <w:r w:rsidRPr="00A613FD">
        <w:rPr>
          <w:rFonts w:ascii="Times New Roman" w:hAnsi="Times New Roman" w:cs="Times New Roman"/>
          <w:spacing w:val="25"/>
          <w:sz w:val="24"/>
          <w:szCs w:val="24"/>
        </w:rPr>
        <w:t xml:space="preserve"> </w:t>
      </w:r>
      <w:r w:rsidRPr="00A613FD">
        <w:rPr>
          <w:rFonts w:ascii="Times New Roman" w:hAnsi="Times New Roman" w:cs="Times New Roman"/>
          <w:sz w:val="24"/>
          <w:szCs w:val="24"/>
        </w:rPr>
        <w:t>Investigator,</w:t>
      </w:r>
      <w:r w:rsidRPr="00A613FD">
        <w:rPr>
          <w:rFonts w:ascii="Times New Roman" w:hAnsi="Times New Roman" w:cs="Times New Roman"/>
          <w:spacing w:val="25"/>
          <w:sz w:val="24"/>
          <w:szCs w:val="24"/>
        </w:rPr>
        <w:t xml:space="preserve"> </w:t>
      </w:r>
      <w:r w:rsidRPr="008E6EC8">
        <w:rPr>
          <w:rFonts w:ascii="Times New Roman" w:hAnsi="Times New Roman" w:cs="Times New Roman"/>
          <w:sz w:val="24"/>
          <w:szCs w:val="24"/>
        </w:rPr>
        <w:t>within</w:t>
      </w:r>
      <w:r w:rsidRPr="008E6EC8">
        <w:rPr>
          <w:rFonts w:ascii="Times New Roman" w:hAnsi="Times New Roman" w:cs="Times New Roman"/>
          <w:spacing w:val="25"/>
          <w:sz w:val="24"/>
          <w:szCs w:val="24"/>
        </w:rPr>
        <w:t xml:space="preserve"> </w:t>
      </w:r>
      <w:r w:rsidRPr="008E6EC8">
        <w:rPr>
          <w:rFonts w:ascii="Times New Roman" w:hAnsi="Times New Roman" w:cs="Times New Roman"/>
          <w:sz w:val="24"/>
          <w:szCs w:val="24"/>
        </w:rPr>
        <w:t>thirty</w:t>
      </w:r>
      <w:r w:rsidRPr="008E6EC8">
        <w:rPr>
          <w:rFonts w:ascii="Times New Roman" w:hAnsi="Times New Roman" w:cs="Times New Roman"/>
          <w:spacing w:val="25"/>
          <w:sz w:val="24"/>
          <w:szCs w:val="24"/>
        </w:rPr>
        <w:t xml:space="preserve"> </w:t>
      </w:r>
      <w:r w:rsidRPr="008E6EC8">
        <w:rPr>
          <w:rFonts w:ascii="Times New Roman" w:hAnsi="Times New Roman" w:cs="Times New Roman"/>
          <w:sz w:val="24"/>
          <w:szCs w:val="24"/>
        </w:rPr>
        <w:t>(30)</w:t>
      </w:r>
      <w:r w:rsidRPr="008E6EC8">
        <w:rPr>
          <w:rFonts w:ascii="Times New Roman" w:hAnsi="Times New Roman" w:cs="Times New Roman"/>
          <w:spacing w:val="25"/>
          <w:sz w:val="24"/>
          <w:szCs w:val="24"/>
        </w:rPr>
        <w:t xml:space="preserve"> </w:t>
      </w:r>
      <w:r w:rsidRPr="008E6EC8">
        <w:rPr>
          <w:rFonts w:ascii="Times New Roman" w:hAnsi="Times New Roman" w:cs="Times New Roman"/>
          <w:sz w:val="24"/>
          <w:szCs w:val="24"/>
        </w:rPr>
        <w:t>days</w:t>
      </w:r>
      <w:r w:rsidRPr="008E6EC8">
        <w:rPr>
          <w:rFonts w:ascii="Times New Roman" w:hAnsi="Times New Roman" w:cs="Times New Roman"/>
          <w:spacing w:val="25"/>
          <w:sz w:val="24"/>
          <w:szCs w:val="24"/>
        </w:rPr>
        <w:t xml:space="preserve"> </w:t>
      </w:r>
      <w:r w:rsidRPr="008E6EC8">
        <w:rPr>
          <w:rFonts w:ascii="Times New Roman" w:hAnsi="Times New Roman" w:cs="Times New Roman"/>
          <w:sz w:val="24"/>
          <w:szCs w:val="24"/>
        </w:rPr>
        <w:t>of</w:t>
      </w:r>
      <w:r w:rsidRPr="008E6EC8">
        <w:rPr>
          <w:rFonts w:ascii="Times New Roman" w:hAnsi="Times New Roman" w:cs="Times New Roman"/>
          <w:spacing w:val="25"/>
          <w:sz w:val="24"/>
          <w:szCs w:val="24"/>
        </w:rPr>
        <w:t xml:space="preserve"> </w:t>
      </w:r>
      <w:r w:rsidRPr="008E6EC8">
        <w:rPr>
          <w:rFonts w:ascii="Times New Roman" w:hAnsi="Times New Roman" w:cs="Times New Roman"/>
          <w:sz w:val="24"/>
          <w:szCs w:val="24"/>
        </w:rPr>
        <w:t>becoming</w:t>
      </w:r>
      <w:r w:rsidRPr="008E6EC8">
        <w:rPr>
          <w:rFonts w:ascii="Times New Roman" w:hAnsi="Times New Roman" w:cs="Times New Roman"/>
          <w:spacing w:val="25"/>
          <w:sz w:val="24"/>
          <w:szCs w:val="24"/>
        </w:rPr>
        <w:t xml:space="preserve"> </w:t>
      </w:r>
      <w:r w:rsidRPr="008E6EC8">
        <w:rPr>
          <w:rFonts w:ascii="Times New Roman" w:hAnsi="Times New Roman" w:cs="Times New Roman"/>
          <w:sz w:val="24"/>
          <w:szCs w:val="24"/>
        </w:rPr>
        <w:t>aware</w:t>
      </w:r>
      <w:r w:rsidRPr="00A613FD">
        <w:rPr>
          <w:rFonts w:ascii="Times New Roman" w:hAnsi="Times New Roman" w:cs="Times New Roman"/>
          <w:b/>
          <w:spacing w:val="25"/>
          <w:sz w:val="24"/>
          <w:szCs w:val="24"/>
        </w:rPr>
        <w:t xml:space="preserve"> </w:t>
      </w:r>
      <w:r w:rsidRPr="00A613FD">
        <w:rPr>
          <w:rFonts w:ascii="Times New Roman" w:hAnsi="Times New Roman" w:cs="Times New Roman"/>
          <w:sz w:val="24"/>
          <w:szCs w:val="24"/>
        </w:rPr>
        <w:t>of</w:t>
      </w:r>
      <w:r w:rsidRPr="00A613FD">
        <w:rPr>
          <w:rFonts w:ascii="Times New Roman" w:hAnsi="Times New Roman" w:cs="Times New Roman"/>
          <w:spacing w:val="25"/>
          <w:sz w:val="24"/>
          <w:szCs w:val="24"/>
        </w:rPr>
        <w:t xml:space="preserve"> </w:t>
      </w:r>
      <w:r w:rsidRPr="00A613FD">
        <w:rPr>
          <w:rFonts w:ascii="Times New Roman" w:hAnsi="Times New Roman" w:cs="Times New Roman"/>
          <w:sz w:val="24"/>
          <w:szCs w:val="24"/>
        </w:rPr>
        <w:t>the</w:t>
      </w:r>
      <w:r w:rsidRPr="00A613FD">
        <w:rPr>
          <w:rFonts w:ascii="Times New Roman" w:hAnsi="Times New Roman" w:cs="Times New Roman"/>
          <w:spacing w:val="25"/>
          <w:sz w:val="24"/>
          <w:szCs w:val="24"/>
        </w:rPr>
        <w:t xml:space="preserve"> </w:t>
      </w:r>
      <w:r w:rsidRPr="00A613FD">
        <w:rPr>
          <w:rFonts w:ascii="Times New Roman" w:hAnsi="Times New Roman" w:cs="Times New Roman"/>
          <w:sz w:val="24"/>
          <w:szCs w:val="24"/>
        </w:rPr>
        <w:t>Foreground</w:t>
      </w:r>
      <w:r w:rsidRPr="00A613FD">
        <w:rPr>
          <w:rFonts w:ascii="Times New Roman" w:hAnsi="Times New Roman" w:cs="Times New Roman"/>
          <w:spacing w:val="25"/>
          <w:sz w:val="24"/>
          <w:szCs w:val="24"/>
        </w:rPr>
        <w:t xml:space="preserve"> </w:t>
      </w:r>
      <w:r w:rsidRPr="00A613FD">
        <w:rPr>
          <w:rFonts w:ascii="Times New Roman" w:hAnsi="Times New Roman" w:cs="Times New Roman"/>
          <w:spacing w:val="-9"/>
          <w:sz w:val="24"/>
          <w:szCs w:val="24"/>
        </w:rPr>
        <w:t>IP.</w:t>
      </w:r>
      <w:r w:rsidRPr="00A613FD">
        <w:rPr>
          <w:rFonts w:ascii="Times New Roman" w:hAnsi="Times New Roman" w:cs="Times New Roman"/>
          <w:sz w:val="24"/>
          <w:szCs w:val="24"/>
        </w:rPr>
        <w:t xml:space="preserve"> All</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Patent</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Disclosures</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must</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be</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made</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by</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the</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party</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filing</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and</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prosecuting</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the</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patent</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applications for</w:t>
      </w:r>
      <w:r w:rsidRPr="00A613FD">
        <w:rPr>
          <w:rFonts w:ascii="Times New Roman" w:hAnsi="Times New Roman" w:cs="Times New Roman"/>
          <w:spacing w:val="21"/>
          <w:sz w:val="24"/>
          <w:szCs w:val="24"/>
        </w:rPr>
        <w:t xml:space="preserve"> </w:t>
      </w:r>
      <w:r w:rsidRPr="00A613FD">
        <w:rPr>
          <w:rFonts w:ascii="Times New Roman" w:hAnsi="Times New Roman" w:cs="Times New Roman"/>
          <w:sz w:val="24"/>
          <w:szCs w:val="24"/>
        </w:rPr>
        <w:t>the</w:t>
      </w:r>
      <w:r w:rsidRPr="00A613FD">
        <w:rPr>
          <w:rFonts w:ascii="Times New Roman" w:hAnsi="Times New Roman" w:cs="Times New Roman"/>
          <w:spacing w:val="21"/>
          <w:sz w:val="24"/>
          <w:szCs w:val="24"/>
        </w:rPr>
        <w:t xml:space="preserve"> </w:t>
      </w:r>
      <w:r w:rsidRPr="00A613FD">
        <w:rPr>
          <w:rFonts w:ascii="Times New Roman" w:hAnsi="Times New Roman" w:cs="Times New Roman"/>
          <w:sz w:val="24"/>
          <w:szCs w:val="24"/>
        </w:rPr>
        <w:t>Foreground</w:t>
      </w:r>
      <w:r w:rsidRPr="00A613FD">
        <w:rPr>
          <w:rFonts w:ascii="Times New Roman" w:hAnsi="Times New Roman" w:cs="Times New Roman"/>
          <w:spacing w:val="21"/>
          <w:sz w:val="24"/>
          <w:szCs w:val="24"/>
        </w:rPr>
        <w:t xml:space="preserve"> </w:t>
      </w:r>
      <w:r w:rsidRPr="00A613FD">
        <w:rPr>
          <w:rFonts w:ascii="Times New Roman" w:hAnsi="Times New Roman" w:cs="Times New Roman"/>
          <w:sz w:val="24"/>
          <w:szCs w:val="24"/>
        </w:rPr>
        <w:t>IP</w:t>
      </w:r>
      <w:r w:rsidRPr="00A613FD">
        <w:rPr>
          <w:rFonts w:ascii="Times New Roman" w:hAnsi="Times New Roman" w:cs="Times New Roman"/>
          <w:spacing w:val="12"/>
          <w:sz w:val="24"/>
          <w:szCs w:val="24"/>
        </w:rPr>
        <w:t xml:space="preserve"> </w:t>
      </w:r>
      <w:r w:rsidRPr="00A613FD">
        <w:rPr>
          <w:rFonts w:ascii="Times New Roman" w:hAnsi="Times New Roman" w:cs="Times New Roman"/>
          <w:sz w:val="24"/>
          <w:szCs w:val="24"/>
        </w:rPr>
        <w:t>and</w:t>
      </w:r>
      <w:r w:rsidRPr="00A613FD">
        <w:rPr>
          <w:rFonts w:ascii="Times New Roman" w:hAnsi="Times New Roman" w:cs="Times New Roman"/>
          <w:spacing w:val="21"/>
          <w:sz w:val="24"/>
          <w:szCs w:val="24"/>
        </w:rPr>
        <w:t xml:space="preserve"> </w:t>
      </w:r>
      <w:r w:rsidRPr="00A613FD">
        <w:rPr>
          <w:rFonts w:ascii="Times New Roman" w:hAnsi="Times New Roman" w:cs="Times New Roman"/>
          <w:sz w:val="24"/>
          <w:szCs w:val="24"/>
        </w:rPr>
        <w:t>each</w:t>
      </w:r>
      <w:r w:rsidRPr="00A613FD">
        <w:rPr>
          <w:rFonts w:ascii="Times New Roman" w:hAnsi="Times New Roman" w:cs="Times New Roman"/>
          <w:spacing w:val="21"/>
          <w:sz w:val="24"/>
          <w:szCs w:val="24"/>
        </w:rPr>
        <w:t xml:space="preserve"> </w:t>
      </w:r>
      <w:r w:rsidRPr="00A613FD">
        <w:rPr>
          <w:rFonts w:ascii="Times New Roman" w:hAnsi="Times New Roman" w:cs="Times New Roman"/>
          <w:sz w:val="24"/>
          <w:szCs w:val="24"/>
        </w:rPr>
        <w:t>Patent</w:t>
      </w:r>
      <w:r w:rsidRPr="00A613FD">
        <w:rPr>
          <w:rFonts w:ascii="Times New Roman" w:hAnsi="Times New Roman" w:cs="Times New Roman"/>
          <w:spacing w:val="21"/>
          <w:sz w:val="24"/>
          <w:szCs w:val="24"/>
        </w:rPr>
        <w:t xml:space="preserve"> </w:t>
      </w:r>
      <w:r w:rsidRPr="00A613FD">
        <w:rPr>
          <w:rFonts w:ascii="Times New Roman" w:hAnsi="Times New Roman" w:cs="Times New Roman"/>
          <w:sz w:val="24"/>
          <w:szCs w:val="24"/>
        </w:rPr>
        <w:t>Disclosure</w:t>
      </w:r>
      <w:r w:rsidRPr="00A613FD">
        <w:rPr>
          <w:rFonts w:ascii="Times New Roman" w:hAnsi="Times New Roman" w:cs="Times New Roman"/>
          <w:spacing w:val="21"/>
          <w:sz w:val="24"/>
          <w:szCs w:val="24"/>
        </w:rPr>
        <w:t xml:space="preserve"> </w:t>
      </w:r>
      <w:r w:rsidRPr="00A613FD">
        <w:rPr>
          <w:rFonts w:ascii="Times New Roman" w:hAnsi="Times New Roman" w:cs="Times New Roman"/>
          <w:sz w:val="24"/>
          <w:szCs w:val="24"/>
        </w:rPr>
        <w:t>will</w:t>
      </w:r>
      <w:r w:rsidRPr="00A613FD">
        <w:rPr>
          <w:rFonts w:ascii="Times New Roman" w:hAnsi="Times New Roman" w:cs="Times New Roman"/>
          <w:spacing w:val="21"/>
          <w:sz w:val="24"/>
          <w:szCs w:val="24"/>
        </w:rPr>
        <w:t xml:space="preserve"> </w:t>
      </w:r>
      <w:r w:rsidRPr="00A613FD">
        <w:rPr>
          <w:rFonts w:ascii="Times New Roman" w:hAnsi="Times New Roman" w:cs="Times New Roman"/>
          <w:sz w:val="24"/>
          <w:szCs w:val="24"/>
        </w:rPr>
        <w:t>be</w:t>
      </w:r>
      <w:r w:rsidRPr="00A613FD">
        <w:rPr>
          <w:rFonts w:ascii="Times New Roman" w:hAnsi="Times New Roman" w:cs="Times New Roman"/>
          <w:spacing w:val="21"/>
          <w:sz w:val="24"/>
          <w:szCs w:val="24"/>
        </w:rPr>
        <w:t xml:space="preserve"> </w:t>
      </w:r>
      <w:r w:rsidRPr="00A613FD">
        <w:rPr>
          <w:rFonts w:ascii="Times New Roman" w:hAnsi="Times New Roman" w:cs="Times New Roman"/>
          <w:sz w:val="24"/>
          <w:szCs w:val="24"/>
        </w:rPr>
        <w:t>made</w:t>
      </w:r>
      <w:r w:rsidRPr="00A613FD">
        <w:rPr>
          <w:rFonts w:ascii="Times New Roman" w:hAnsi="Times New Roman" w:cs="Times New Roman"/>
          <w:spacing w:val="21"/>
          <w:sz w:val="24"/>
          <w:szCs w:val="24"/>
        </w:rPr>
        <w:t xml:space="preserve"> </w:t>
      </w:r>
      <w:r w:rsidRPr="00A613FD">
        <w:rPr>
          <w:rFonts w:ascii="Times New Roman" w:hAnsi="Times New Roman" w:cs="Times New Roman"/>
          <w:sz w:val="24"/>
          <w:szCs w:val="24"/>
        </w:rPr>
        <w:t>to</w:t>
      </w:r>
      <w:r w:rsidRPr="00A613FD">
        <w:rPr>
          <w:rFonts w:ascii="Times New Roman" w:hAnsi="Times New Roman" w:cs="Times New Roman"/>
          <w:spacing w:val="21"/>
          <w:sz w:val="24"/>
          <w:szCs w:val="24"/>
        </w:rPr>
        <w:t xml:space="preserve"> </w:t>
      </w:r>
      <w:r w:rsidR="008E6EC8">
        <w:rPr>
          <w:rFonts w:ascii="Times New Roman" w:hAnsi="Times New Roman" w:cs="Times New Roman"/>
        </w:rPr>
        <w:t>LFCR</w:t>
      </w:r>
      <w:r w:rsidR="008E6EC8" w:rsidRPr="004548C4">
        <w:rPr>
          <w:rFonts w:ascii="Times New Roman" w:hAnsi="Times New Roman" w:cs="Times New Roman"/>
        </w:rPr>
        <w:t xml:space="preserve"> </w:t>
      </w:r>
      <w:r w:rsidRPr="00A613FD">
        <w:rPr>
          <w:rFonts w:ascii="Times New Roman" w:hAnsi="Times New Roman" w:cs="Times New Roman"/>
          <w:sz w:val="24"/>
          <w:szCs w:val="24"/>
        </w:rPr>
        <w:t>within</w:t>
      </w:r>
      <w:r w:rsidRPr="00A613FD">
        <w:rPr>
          <w:rFonts w:ascii="Times New Roman" w:hAnsi="Times New Roman" w:cs="Times New Roman"/>
          <w:spacing w:val="21"/>
          <w:sz w:val="24"/>
          <w:szCs w:val="24"/>
        </w:rPr>
        <w:t xml:space="preserve"> </w:t>
      </w:r>
      <w:r w:rsidRPr="00A613FD">
        <w:rPr>
          <w:rFonts w:ascii="Times New Roman" w:hAnsi="Times New Roman" w:cs="Times New Roman"/>
          <w:sz w:val="24"/>
          <w:szCs w:val="24"/>
        </w:rPr>
        <w:t>thirty</w:t>
      </w:r>
      <w:r w:rsidRPr="00A613FD">
        <w:rPr>
          <w:rFonts w:ascii="Times New Roman" w:hAnsi="Times New Roman" w:cs="Times New Roman"/>
          <w:spacing w:val="21"/>
          <w:sz w:val="24"/>
          <w:szCs w:val="24"/>
        </w:rPr>
        <w:t xml:space="preserve"> </w:t>
      </w:r>
      <w:r w:rsidRPr="00A613FD">
        <w:rPr>
          <w:rFonts w:ascii="Times New Roman" w:hAnsi="Times New Roman" w:cs="Times New Roman"/>
          <w:sz w:val="24"/>
          <w:szCs w:val="24"/>
        </w:rPr>
        <w:t>(30)</w:t>
      </w:r>
      <w:r w:rsidRPr="00A613FD">
        <w:rPr>
          <w:rFonts w:ascii="Times New Roman" w:hAnsi="Times New Roman" w:cs="Times New Roman"/>
          <w:spacing w:val="21"/>
          <w:sz w:val="24"/>
          <w:szCs w:val="24"/>
        </w:rPr>
        <w:t xml:space="preserve"> </w:t>
      </w:r>
      <w:r w:rsidRPr="00A613FD">
        <w:rPr>
          <w:rFonts w:ascii="Times New Roman" w:hAnsi="Times New Roman" w:cs="Times New Roman"/>
          <w:sz w:val="24"/>
          <w:szCs w:val="24"/>
        </w:rPr>
        <w:t xml:space="preserve">days after each patent related event described in </w:t>
      </w:r>
      <w:r w:rsidRPr="00E23A98">
        <w:rPr>
          <w:rFonts w:ascii="Times New Roman" w:hAnsi="Times New Roman" w:cs="Times New Roman"/>
          <w:sz w:val="24"/>
          <w:szCs w:val="24"/>
          <w:u w:val="single" w:color="000000"/>
        </w:rPr>
        <w:t>Section 7.9.2</w:t>
      </w:r>
      <w:r w:rsidRPr="00A613FD">
        <w:rPr>
          <w:rFonts w:ascii="Times New Roman" w:hAnsi="Times New Roman" w:cs="Times New Roman"/>
          <w:sz w:val="24"/>
          <w:szCs w:val="24"/>
        </w:rPr>
        <w:t>.</w:t>
      </w:r>
      <w:r w:rsidRPr="00A613FD">
        <w:rPr>
          <w:rFonts w:ascii="Times New Roman" w:hAnsi="Times New Roman" w:cs="Times New Roman"/>
          <w:spacing w:val="19"/>
          <w:sz w:val="24"/>
          <w:szCs w:val="24"/>
        </w:rPr>
        <w:t xml:space="preserve"> </w:t>
      </w:r>
      <w:r w:rsidRPr="00A613FD">
        <w:rPr>
          <w:rFonts w:ascii="Times New Roman" w:hAnsi="Times New Roman" w:cs="Times New Roman"/>
          <w:sz w:val="24"/>
          <w:szCs w:val="24"/>
        </w:rPr>
        <w:t>All</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License</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Disclosures</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must</w:t>
      </w:r>
      <w:r w:rsidRPr="00A613FD">
        <w:rPr>
          <w:rFonts w:ascii="Times New Roman" w:hAnsi="Times New Roman" w:cs="Times New Roman"/>
          <w:spacing w:val="16"/>
          <w:sz w:val="24"/>
          <w:szCs w:val="24"/>
        </w:rPr>
        <w:t xml:space="preserve"> </w:t>
      </w:r>
      <w:r w:rsidRPr="00A613FD">
        <w:rPr>
          <w:rFonts w:ascii="Times New Roman" w:hAnsi="Times New Roman" w:cs="Times New Roman"/>
          <w:sz w:val="24"/>
          <w:szCs w:val="24"/>
        </w:rPr>
        <w:t>be</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made</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by the</w:t>
      </w:r>
      <w:r w:rsidRPr="00A613FD">
        <w:rPr>
          <w:rFonts w:ascii="Times New Roman" w:hAnsi="Times New Roman" w:cs="Times New Roman"/>
          <w:spacing w:val="46"/>
          <w:sz w:val="24"/>
          <w:szCs w:val="24"/>
        </w:rPr>
        <w:t xml:space="preserve"> </w:t>
      </w:r>
      <w:r w:rsidRPr="00A613FD">
        <w:rPr>
          <w:rFonts w:ascii="Times New Roman" w:hAnsi="Times New Roman" w:cs="Times New Roman"/>
          <w:sz w:val="24"/>
          <w:szCs w:val="24"/>
        </w:rPr>
        <w:t>party/ies</w:t>
      </w:r>
      <w:r w:rsidRPr="00A613FD">
        <w:rPr>
          <w:rFonts w:ascii="Times New Roman" w:hAnsi="Times New Roman" w:cs="Times New Roman"/>
          <w:spacing w:val="46"/>
          <w:sz w:val="24"/>
          <w:szCs w:val="24"/>
        </w:rPr>
        <w:t xml:space="preserve"> </w:t>
      </w:r>
      <w:r w:rsidRPr="00A613FD">
        <w:rPr>
          <w:rFonts w:ascii="Times New Roman" w:hAnsi="Times New Roman" w:cs="Times New Roman"/>
          <w:sz w:val="24"/>
          <w:szCs w:val="24"/>
        </w:rPr>
        <w:t>responsible</w:t>
      </w:r>
      <w:r w:rsidRPr="00A613FD">
        <w:rPr>
          <w:rFonts w:ascii="Times New Roman" w:hAnsi="Times New Roman" w:cs="Times New Roman"/>
          <w:spacing w:val="46"/>
          <w:sz w:val="24"/>
          <w:szCs w:val="24"/>
        </w:rPr>
        <w:t xml:space="preserve"> </w:t>
      </w:r>
      <w:r w:rsidRPr="00A613FD">
        <w:rPr>
          <w:rFonts w:ascii="Times New Roman" w:hAnsi="Times New Roman" w:cs="Times New Roman"/>
          <w:sz w:val="24"/>
          <w:szCs w:val="24"/>
        </w:rPr>
        <w:t>for</w:t>
      </w:r>
      <w:r w:rsidRPr="00A613FD">
        <w:rPr>
          <w:rFonts w:ascii="Times New Roman" w:hAnsi="Times New Roman" w:cs="Times New Roman"/>
          <w:spacing w:val="46"/>
          <w:sz w:val="24"/>
          <w:szCs w:val="24"/>
        </w:rPr>
        <w:t xml:space="preserve"> </w:t>
      </w:r>
      <w:r w:rsidRPr="00A613FD">
        <w:rPr>
          <w:rFonts w:ascii="Times New Roman" w:hAnsi="Times New Roman" w:cs="Times New Roman"/>
          <w:sz w:val="24"/>
          <w:szCs w:val="24"/>
        </w:rPr>
        <w:t>licensing,</w:t>
      </w:r>
      <w:r w:rsidRPr="00A613FD">
        <w:rPr>
          <w:rFonts w:ascii="Times New Roman" w:hAnsi="Times New Roman" w:cs="Times New Roman"/>
          <w:spacing w:val="46"/>
          <w:sz w:val="24"/>
          <w:szCs w:val="24"/>
        </w:rPr>
        <w:t xml:space="preserve"> </w:t>
      </w:r>
      <w:r w:rsidRPr="00A613FD">
        <w:rPr>
          <w:rFonts w:ascii="Times New Roman" w:hAnsi="Times New Roman" w:cs="Times New Roman"/>
          <w:sz w:val="24"/>
          <w:szCs w:val="24"/>
        </w:rPr>
        <w:t>monetizing</w:t>
      </w:r>
      <w:r w:rsidRPr="00A613FD">
        <w:rPr>
          <w:rFonts w:ascii="Times New Roman" w:hAnsi="Times New Roman" w:cs="Times New Roman"/>
          <w:spacing w:val="46"/>
          <w:sz w:val="24"/>
          <w:szCs w:val="24"/>
        </w:rPr>
        <w:t xml:space="preserve"> </w:t>
      </w:r>
      <w:r w:rsidRPr="00A613FD">
        <w:rPr>
          <w:rFonts w:ascii="Times New Roman" w:hAnsi="Times New Roman" w:cs="Times New Roman"/>
          <w:sz w:val="24"/>
          <w:szCs w:val="24"/>
        </w:rPr>
        <w:t>or</w:t>
      </w:r>
      <w:r w:rsidRPr="00A613FD">
        <w:rPr>
          <w:rFonts w:ascii="Times New Roman" w:hAnsi="Times New Roman" w:cs="Times New Roman"/>
          <w:spacing w:val="46"/>
          <w:sz w:val="24"/>
          <w:szCs w:val="24"/>
        </w:rPr>
        <w:t xml:space="preserve"> </w:t>
      </w:r>
      <w:r w:rsidRPr="00A613FD">
        <w:rPr>
          <w:rFonts w:ascii="Times New Roman" w:hAnsi="Times New Roman" w:cs="Times New Roman"/>
          <w:sz w:val="24"/>
          <w:szCs w:val="24"/>
        </w:rPr>
        <w:t>disclosing</w:t>
      </w:r>
      <w:r w:rsidRPr="00A613FD">
        <w:rPr>
          <w:rFonts w:ascii="Times New Roman" w:hAnsi="Times New Roman" w:cs="Times New Roman"/>
          <w:spacing w:val="46"/>
          <w:sz w:val="24"/>
          <w:szCs w:val="24"/>
        </w:rPr>
        <w:t xml:space="preserve"> </w:t>
      </w:r>
      <w:r w:rsidRPr="00A613FD">
        <w:rPr>
          <w:rFonts w:ascii="Times New Roman" w:hAnsi="Times New Roman" w:cs="Times New Roman"/>
          <w:sz w:val="24"/>
          <w:szCs w:val="24"/>
        </w:rPr>
        <w:t>the</w:t>
      </w:r>
      <w:r w:rsidRPr="00A613FD">
        <w:rPr>
          <w:rFonts w:ascii="Times New Roman" w:hAnsi="Times New Roman" w:cs="Times New Roman"/>
          <w:spacing w:val="46"/>
          <w:sz w:val="24"/>
          <w:szCs w:val="24"/>
        </w:rPr>
        <w:t xml:space="preserve"> </w:t>
      </w:r>
      <w:r w:rsidRPr="00A613FD">
        <w:rPr>
          <w:rFonts w:ascii="Times New Roman" w:hAnsi="Times New Roman" w:cs="Times New Roman"/>
          <w:sz w:val="24"/>
          <w:szCs w:val="24"/>
        </w:rPr>
        <w:t>Foreground</w:t>
      </w:r>
      <w:r w:rsidRPr="00A613FD">
        <w:rPr>
          <w:rFonts w:ascii="Times New Roman" w:hAnsi="Times New Roman" w:cs="Times New Roman"/>
          <w:spacing w:val="46"/>
          <w:sz w:val="24"/>
          <w:szCs w:val="24"/>
        </w:rPr>
        <w:t xml:space="preserve"> </w:t>
      </w:r>
      <w:r w:rsidRPr="00A613FD">
        <w:rPr>
          <w:rFonts w:ascii="Times New Roman" w:hAnsi="Times New Roman" w:cs="Times New Roman"/>
          <w:sz w:val="24"/>
          <w:szCs w:val="24"/>
        </w:rPr>
        <w:t>IP</w:t>
      </w:r>
      <w:r w:rsidRPr="00A613FD">
        <w:rPr>
          <w:rFonts w:ascii="Times New Roman" w:hAnsi="Times New Roman" w:cs="Times New Roman"/>
          <w:spacing w:val="37"/>
          <w:sz w:val="24"/>
          <w:szCs w:val="24"/>
        </w:rPr>
        <w:t xml:space="preserve"> </w:t>
      </w:r>
      <w:r w:rsidRPr="00A613FD">
        <w:rPr>
          <w:rFonts w:ascii="Times New Roman" w:hAnsi="Times New Roman" w:cs="Times New Roman"/>
          <w:sz w:val="24"/>
          <w:szCs w:val="24"/>
        </w:rPr>
        <w:t>and</w:t>
      </w:r>
      <w:r w:rsidRPr="00A613FD">
        <w:rPr>
          <w:rFonts w:ascii="Times New Roman" w:hAnsi="Times New Roman" w:cs="Times New Roman"/>
          <w:spacing w:val="46"/>
          <w:sz w:val="24"/>
          <w:szCs w:val="24"/>
        </w:rPr>
        <w:t xml:space="preserve"> </w:t>
      </w:r>
      <w:r w:rsidRPr="00A613FD">
        <w:rPr>
          <w:rFonts w:ascii="Times New Roman" w:hAnsi="Times New Roman" w:cs="Times New Roman"/>
          <w:sz w:val="24"/>
          <w:szCs w:val="24"/>
        </w:rPr>
        <w:t xml:space="preserve">each License Disclosure will be made to </w:t>
      </w:r>
      <w:r w:rsidR="008E6EC8">
        <w:rPr>
          <w:rFonts w:ascii="Times New Roman" w:hAnsi="Times New Roman" w:cs="Times New Roman"/>
        </w:rPr>
        <w:t>LFCR</w:t>
      </w:r>
      <w:r w:rsidR="008E6EC8" w:rsidRPr="004548C4">
        <w:rPr>
          <w:rFonts w:ascii="Times New Roman" w:hAnsi="Times New Roman" w:cs="Times New Roman"/>
        </w:rPr>
        <w:t xml:space="preserve"> </w:t>
      </w:r>
      <w:r w:rsidRPr="00A613FD">
        <w:rPr>
          <w:rFonts w:ascii="Times New Roman" w:hAnsi="Times New Roman" w:cs="Times New Roman"/>
          <w:sz w:val="24"/>
          <w:szCs w:val="24"/>
        </w:rPr>
        <w:t xml:space="preserve">within </w:t>
      </w:r>
      <w:r w:rsidRPr="008E6EC8">
        <w:rPr>
          <w:rFonts w:ascii="Times New Roman" w:hAnsi="Times New Roman" w:cs="Times New Roman"/>
          <w:sz w:val="24"/>
          <w:szCs w:val="24"/>
        </w:rPr>
        <w:t>thirty (30) days after the end of each</w:t>
      </w:r>
      <w:r w:rsidRPr="008E6EC8">
        <w:rPr>
          <w:rFonts w:ascii="Times New Roman" w:hAnsi="Times New Roman" w:cs="Times New Roman"/>
          <w:spacing w:val="52"/>
          <w:sz w:val="24"/>
          <w:szCs w:val="24"/>
        </w:rPr>
        <w:t xml:space="preserve"> </w:t>
      </w:r>
      <w:r w:rsidRPr="008E6EC8">
        <w:rPr>
          <w:rFonts w:ascii="Times New Roman" w:hAnsi="Times New Roman" w:cs="Times New Roman"/>
          <w:sz w:val="24"/>
          <w:szCs w:val="24"/>
        </w:rPr>
        <w:t>calendar</w:t>
      </w:r>
      <w:r w:rsidRPr="008E6EC8">
        <w:rPr>
          <w:rFonts w:ascii="Times New Roman" w:hAnsi="Times New Roman" w:cs="Times New Roman"/>
          <w:w w:val="99"/>
          <w:sz w:val="24"/>
          <w:szCs w:val="24"/>
        </w:rPr>
        <w:t xml:space="preserve"> </w:t>
      </w:r>
      <w:r w:rsidRPr="008E6EC8">
        <w:rPr>
          <w:rFonts w:ascii="Times New Roman" w:hAnsi="Times New Roman" w:cs="Times New Roman"/>
          <w:sz w:val="24"/>
          <w:szCs w:val="24"/>
        </w:rPr>
        <w:t>year, or at least thirty (30) days prior to release of the Foreground IP</w:t>
      </w:r>
      <w:r w:rsidRPr="00A613FD">
        <w:rPr>
          <w:rFonts w:ascii="Times New Roman" w:hAnsi="Times New Roman" w:cs="Times New Roman"/>
          <w:sz w:val="24"/>
          <w:szCs w:val="24"/>
        </w:rPr>
        <w:t xml:space="preserve"> into the public</w:t>
      </w:r>
      <w:r w:rsidRPr="00A613FD">
        <w:rPr>
          <w:rFonts w:ascii="Times New Roman" w:hAnsi="Times New Roman" w:cs="Times New Roman"/>
          <w:spacing w:val="-15"/>
          <w:sz w:val="24"/>
          <w:szCs w:val="24"/>
        </w:rPr>
        <w:t xml:space="preserve"> </w:t>
      </w:r>
      <w:r w:rsidRPr="00A613FD">
        <w:rPr>
          <w:rFonts w:ascii="Times New Roman" w:hAnsi="Times New Roman" w:cs="Times New Roman"/>
          <w:sz w:val="24"/>
          <w:szCs w:val="24"/>
        </w:rPr>
        <w:t>domain.</w:t>
      </w:r>
    </w:p>
    <w:p w14:paraId="52E3789E" w14:textId="77777777" w:rsidR="004548C4" w:rsidRPr="00A613FD" w:rsidRDefault="004548C4" w:rsidP="004548C4">
      <w:pPr>
        <w:spacing w:before="8"/>
        <w:ind w:left="142" w:right="106"/>
        <w:rPr>
          <w:rFonts w:ascii="Times New Roman" w:eastAsia="Times New Roman" w:hAnsi="Times New Roman" w:cs="Times New Roman"/>
        </w:rPr>
      </w:pPr>
    </w:p>
    <w:p w14:paraId="7B973736" w14:textId="12E7AD6A" w:rsidR="004548C4" w:rsidRPr="00A613FD" w:rsidRDefault="004548C4" w:rsidP="004548C4">
      <w:pPr>
        <w:pStyle w:val="ListParagraph"/>
        <w:numPr>
          <w:ilvl w:val="2"/>
          <w:numId w:val="2"/>
        </w:numPr>
        <w:tabs>
          <w:tab w:val="left" w:pos="1552"/>
        </w:tabs>
        <w:ind w:left="142" w:right="106" w:firstLine="720"/>
        <w:jc w:val="both"/>
        <w:rPr>
          <w:rFonts w:ascii="Times New Roman" w:eastAsia="Times New Roman" w:hAnsi="Times New Roman" w:cs="Times New Roman"/>
          <w:sz w:val="24"/>
          <w:szCs w:val="24"/>
        </w:rPr>
      </w:pPr>
      <w:r w:rsidRPr="00A613FD">
        <w:rPr>
          <w:rFonts w:ascii="Times New Roman" w:eastAsia="Times New Roman" w:hAnsi="Times New Roman" w:cs="Times New Roman"/>
          <w:sz w:val="24"/>
          <w:szCs w:val="24"/>
          <w:u w:val="single" w:color="000000"/>
        </w:rPr>
        <w:t>Failure to Disclose</w:t>
      </w:r>
      <w:r w:rsidRPr="00A613FD">
        <w:rPr>
          <w:rFonts w:ascii="Times New Roman" w:eastAsia="Times New Roman" w:hAnsi="Times New Roman" w:cs="Times New Roman"/>
          <w:sz w:val="24"/>
          <w:szCs w:val="24"/>
        </w:rPr>
        <w:t xml:space="preserve">. </w:t>
      </w:r>
      <w:r w:rsidR="008E6EC8">
        <w:rPr>
          <w:rFonts w:ascii="Times New Roman" w:hAnsi="Times New Roman" w:cs="Times New Roman"/>
        </w:rPr>
        <w:t>LFCR</w:t>
      </w:r>
      <w:r w:rsidR="008E6EC8" w:rsidRPr="004548C4">
        <w:rPr>
          <w:rFonts w:ascii="Times New Roman" w:hAnsi="Times New Roman" w:cs="Times New Roman"/>
        </w:rPr>
        <w:t xml:space="preserve"> </w:t>
      </w:r>
      <w:r w:rsidRPr="00A613FD">
        <w:rPr>
          <w:rFonts w:ascii="Times New Roman" w:eastAsia="Times New Roman" w:hAnsi="Times New Roman" w:cs="Times New Roman"/>
          <w:sz w:val="24"/>
          <w:szCs w:val="24"/>
        </w:rPr>
        <w:t xml:space="preserve">may terminate this Agreement pursuant to </w:t>
      </w:r>
      <w:r w:rsidRPr="00A613FD">
        <w:rPr>
          <w:rFonts w:ascii="Times New Roman" w:eastAsia="Times New Roman" w:hAnsi="Times New Roman" w:cs="Times New Roman"/>
          <w:sz w:val="24"/>
          <w:szCs w:val="24"/>
          <w:u w:val="single" w:color="000000"/>
        </w:rPr>
        <w:t>Section</w:t>
      </w:r>
      <w:r w:rsidRPr="00A613FD">
        <w:rPr>
          <w:rFonts w:ascii="Times New Roman" w:eastAsia="Times New Roman" w:hAnsi="Times New Roman" w:cs="Times New Roman"/>
          <w:spacing w:val="45"/>
          <w:sz w:val="24"/>
          <w:szCs w:val="24"/>
          <w:u w:val="single" w:color="000000"/>
        </w:rPr>
        <w:t xml:space="preserve"> </w:t>
      </w:r>
      <w:r w:rsidRPr="00A613FD">
        <w:rPr>
          <w:rFonts w:ascii="Times New Roman" w:eastAsia="Times New Roman" w:hAnsi="Times New Roman" w:cs="Times New Roman"/>
          <w:sz w:val="24"/>
          <w:szCs w:val="24"/>
          <w:u w:val="single" w:color="000000"/>
        </w:rPr>
        <w:t>13.1</w:t>
      </w:r>
      <w:r w:rsidRPr="00A613FD">
        <w:rPr>
          <w:rFonts w:ascii="Times New Roman" w:eastAsia="Times New Roman" w:hAnsi="Times New Roman" w:cs="Times New Roman"/>
          <w:sz w:val="24"/>
          <w:szCs w:val="24"/>
        </w:rPr>
        <w:t xml:space="preserve"> with respect to any Network Participant who fails to comply with any of its assertions</w:t>
      </w:r>
      <w:r w:rsidRPr="00A613FD">
        <w:rPr>
          <w:rFonts w:ascii="Times New Roman" w:eastAsia="Times New Roman" w:hAnsi="Times New Roman" w:cs="Times New Roman"/>
          <w:spacing w:val="14"/>
          <w:sz w:val="24"/>
          <w:szCs w:val="24"/>
        </w:rPr>
        <w:t xml:space="preserve"> </w:t>
      </w:r>
      <w:r w:rsidRPr="00A613FD">
        <w:rPr>
          <w:rFonts w:ascii="Times New Roman" w:eastAsia="Times New Roman" w:hAnsi="Times New Roman" w:cs="Times New Roman"/>
          <w:sz w:val="24"/>
          <w:szCs w:val="24"/>
        </w:rPr>
        <w:t>or obligations</w:t>
      </w:r>
      <w:r w:rsidRPr="00A613FD">
        <w:rPr>
          <w:rFonts w:ascii="Times New Roman" w:eastAsia="Times New Roman" w:hAnsi="Times New Roman" w:cs="Times New Roman"/>
          <w:spacing w:val="35"/>
          <w:sz w:val="24"/>
          <w:szCs w:val="24"/>
        </w:rPr>
        <w:t xml:space="preserve"> </w:t>
      </w:r>
      <w:r w:rsidRPr="00A613FD">
        <w:rPr>
          <w:rFonts w:ascii="Times New Roman" w:eastAsia="Times New Roman" w:hAnsi="Times New Roman" w:cs="Times New Roman"/>
          <w:sz w:val="24"/>
          <w:szCs w:val="24"/>
        </w:rPr>
        <w:t>under</w:t>
      </w:r>
      <w:r w:rsidRPr="00A613FD">
        <w:rPr>
          <w:rFonts w:ascii="Times New Roman" w:eastAsia="Times New Roman" w:hAnsi="Times New Roman" w:cs="Times New Roman"/>
          <w:spacing w:val="35"/>
          <w:sz w:val="24"/>
          <w:szCs w:val="24"/>
        </w:rPr>
        <w:t xml:space="preserve"> </w:t>
      </w:r>
      <w:r w:rsidRPr="00A613FD">
        <w:rPr>
          <w:rFonts w:ascii="Times New Roman" w:eastAsia="Times New Roman" w:hAnsi="Times New Roman" w:cs="Times New Roman"/>
          <w:sz w:val="24"/>
          <w:szCs w:val="24"/>
        </w:rPr>
        <w:t>this</w:t>
      </w:r>
      <w:r w:rsidRPr="00A613FD">
        <w:rPr>
          <w:rFonts w:ascii="Times New Roman" w:eastAsia="Times New Roman" w:hAnsi="Times New Roman" w:cs="Times New Roman"/>
          <w:spacing w:val="22"/>
          <w:sz w:val="24"/>
          <w:szCs w:val="24"/>
        </w:rPr>
        <w:t xml:space="preserve"> </w:t>
      </w:r>
      <w:r w:rsidRPr="00A613FD">
        <w:rPr>
          <w:rFonts w:ascii="Times New Roman" w:eastAsia="Times New Roman" w:hAnsi="Times New Roman" w:cs="Times New Roman"/>
          <w:sz w:val="24"/>
          <w:szCs w:val="24"/>
          <w:u w:val="single" w:color="000000"/>
        </w:rPr>
        <w:t>Article</w:t>
      </w:r>
      <w:r w:rsidRPr="00A613FD">
        <w:rPr>
          <w:rFonts w:ascii="Times New Roman" w:eastAsia="Times New Roman" w:hAnsi="Times New Roman" w:cs="Times New Roman"/>
          <w:spacing w:val="35"/>
          <w:sz w:val="24"/>
          <w:szCs w:val="24"/>
          <w:u w:val="single" w:color="000000"/>
        </w:rPr>
        <w:t xml:space="preserve"> </w:t>
      </w:r>
      <w:r w:rsidRPr="00A613FD">
        <w:rPr>
          <w:rFonts w:ascii="Times New Roman" w:eastAsia="Times New Roman" w:hAnsi="Times New Roman" w:cs="Times New Roman"/>
          <w:sz w:val="24"/>
          <w:szCs w:val="24"/>
          <w:u w:val="single" w:color="000000"/>
        </w:rPr>
        <w:t>7</w:t>
      </w:r>
      <w:r w:rsidRPr="00A613FD">
        <w:rPr>
          <w:rFonts w:ascii="Times New Roman" w:eastAsia="Times New Roman" w:hAnsi="Times New Roman" w:cs="Times New Roman"/>
          <w:sz w:val="24"/>
          <w:szCs w:val="24"/>
        </w:rPr>
        <w:t>.</w:t>
      </w:r>
      <w:r w:rsidRPr="00A613FD">
        <w:rPr>
          <w:rFonts w:ascii="Times New Roman" w:eastAsia="Times New Roman" w:hAnsi="Times New Roman" w:cs="Times New Roman"/>
          <w:spacing w:val="12"/>
          <w:sz w:val="24"/>
          <w:szCs w:val="24"/>
        </w:rPr>
        <w:t xml:space="preserve"> </w:t>
      </w:r>
      <w:r w:rsidRPr="00A613FD">
        <w:rPr>
          <w:rFonts w:ascii="Times New Roman" w:eastAsia="Times New Roman" w:hAnsi="Times New Roman" w:cs="Times New Roman"/>
          <w:sz w:val="24"/>
          <w:szCs w:val="24"/>
        </w:rPr>
        <w:t>Upon</w:t>
      </w:r>
      <w:r w:rsidRPr="00A613FD">
        <w:rPr>
          <w:rFonts w:ascii="Times New Roman" w:eastAsia="Times New Roman" w:hAnsi="Times New Roman" w:cs="Times New Roman"/>
          <w:spacing w:val="35"/>
          <w:sz w:val="24"/>
          <w:szCs w:val="24"/>
        </w:rPr>
        <w:t xml:space="preserve"> </w:t>
      </w:r>
      <w:r w:rsidR="008E6EC8">
        <w:rPr>
          <w:rFonts w:ascii="Times New Roman" w:hAnsi="Times New Roman" w:cs="Times New Roman"/>
        </w:rPr>
        <w:t>LFCR</w:t>
      </w:r>
      <w:r w:rsidRPr="00A613FD">
        <w:rPr>
          <w:rFonts w:ascii="Times New Roman" w:eastAsia="Times New Roman" w:hAnsi="Times New Roman" w:cs="Times New Roman"/>
          <w:spacing w:val="-3"/>
          <w:sz w:val="24"/>
          <w:szCs w:val="24"/>
        </w:rPr>
        <w:t>’s</w:t>
      </w:r>
      <w:r w:rsidRPr="00A613FD">
        <w:rPr>
          <w:rFonts w:ascii="Times New Roman" w:eastAsia="Times New Roman" w:hAnsi="Times New Roman" w:cs="Times New Roman"/>
          <w:spacing w:val="35"/>
          <w:sz w:val="24"/>
          <w:szCs w:val="24"/>
        </w:rPr>
        <w:t xml:space="preserve"> </w:t>
      </w:r>
      <w:r w:rsidRPr="00A613FD">
        <w:rPr>
          <w:rFonts w:ascii="Times New Roman" w:eastAsia="Times New Roman" w:hAnsi="Times New Roman" w:cs="Times New Roman"/>
          <w:sz w:val="24"/>
          <w:szCs w:val="24"/>
        </w:rPr>
        <w:t>request,</w:t>
      </w:r>
      <w:r w:rsidRPr="00A613FD">
        <w:rPr>
          <w:rFonts w:ascii="Times New Roman" w:eastAsia="Times New Roman" w:hAnsi="Times New Roman" w:cs="Times New Roman"/>
          <w:spacing w:val="35"/>
          <w:sz w:val="24"/>
          <w:szCs w:val="24"/>
        </w:rPr>
        <w:t xml:space="preserve"> </w:t>
      </w:r>
      <w:r w:rsidRPr="00A613FD">
        <w:rPr>
          <w:rFonts w:ascii="Times New Roman" w:eastAsia="Times New Roman" w:hAnsi="Times New Roman" w:cs="Times New Roman"/>
          <w:sz w:val="24"/>
          <w:szCs w:val="24"/>
        </w:rPr>
        <w:t>Network</w:t>
      </w:r>
      <w:r w:rsidRPr="00A613FD">
        <w:rPr>
          <w:rFonts w:ascii="Times New Roman" w:eastAsia="Times New Roman" w:hAnsi="Times New Roman" w:cs="Times New Roman"/>
          <w:spacing w:val="35"/>
          <w:sz w:val="24"/>
          <w:szCs w:val="24"/>
        </w:rPr>
        <w:t xml:space="preserve"> </w:t>
      </w:r>
      <w:r w:rsidRPr="00A613FD">
        <w:rPr>
          <w:rFonts w:ascii="Times New Roman" w:eastAsia="Times New Roman" w:hAnsi="Times New Roman" w:cs="Times New Roman"/>
          <w:sz w:val="24"/>
          <w:szCs w:val="24"/>
        </w:rPr>
        <w:t>Participants</w:t>
      </w:r>
      <w:r w:rsidRPr="00A613FD">
        <w:rPr>
          <w:rFonts w:ascii="Times New Roman" w:eastAsia="Times New Roman" w:hAnsi="Times New Roman" w:cs="Times New Roman"/>
          <w:spacing w:val="35"/>
          <w:sz w:val="24"/>
          <w:szCs w:val="24"/>
        </w:rPr>
        <w:t xml:space="preserve"> </w:t>
      </w:r>
      <w:r w:rsidRPr="00A613FD">
        <w:rPr>
          <w:rFonts w:ascii="Times New Roman" w:eastAsia="Times New Roman" w:hAnsi="Times New Roman" w:cs="Times New Roman"/>
          <w:sz w:val="24"/>
          <w:szCs w:val="24"/>
        </w:rPr>
        <w:t>agree</w:t>
      </w:r>
      <w:r w:rsidRPr="00A613FD">
        <w:rPr>
          <w:rFonts w:ascii="Times New Roman" w:eastAsia="Times New Roman" w:hAnsi="Times New Roman" w:cs="Times New Roman"/>
          <w:spacing w:val="35"/>
          <w:sz w:val="24"/>
          <w:szCs w:val="24"/>
        </w:rPr>
        <w:t xml:space="preserve"> </w:t>
      </w:r>
      <w:r w:rsidRPr="00A613FD">
        <w:rPr>
          <w:rFonts w:ascii="Times New Roman" w:eastAsia="Times New Roman" w:hAnsi="Times New Roman" w:cs="Times New Roman"/>
          <w:sz w:val="24"/>
          <w:szCs w:val="24"/>
        </w:rPr>
        <w:t>to</w:t>
      </w:r>
      <w:r w:rsidRPr="00A613FD">
        <w:rPr>
          <w:rFonts w:ascii="Times New Roman" w:eastAsia="Times New Roman" w:hAnsi="Times New Roman" w:cs="Times New Roman"/>
          <w:spacing w:val="35"/>
          <w:sz w:val="24"/>
          <w:szCs w:val="24"/>
        </w:rPr>
        <w:t xml:space="preserve"> </w:t>
      </w:r>
      <w:r w:rsidRPr="00A613FD">
        <w:rPr>
          <w:rFonts w:ascii="Times New Roman" w:eastAsia="Times New Roman" w:hAnsi="Times New Roman" w:cs="Times New Roman"/>
          <w:sz w:val="24"/>
          <w:szCs w:val="24"/>
        </w:rPr>
        <w:t>provide</w:t>
      </w:r>
      <w:r w:rsidRPr="00A613FD">
        <w:rPr>
          <w:rFonts w:ascii="Times New Roman" w:eastAsia="Times New Roman" w:hAnsi="Times New Roman" w:cs="Times New Roman"/>
          <w:w w:val="99"/>
          <w:sz w:val="24"/>
          <w:szCs w:val="24"/>
        </w:rPr>
        <w:t xml:space="preserve"> </w:t>
      </w:r>
      <w:r w:rsidR="008E6EC8">
        <w:rPr>
          <w:rFonts w:ascii="Times New Roman" w:hAnsi="Times New Roman" w:cs="Times New Roman"/>
        </w:rPr>
        <w:t>LFCR</w:t>
      </w:r>
      <w:r w:rsidR="008E6EC8" w:rsidRPr="004548C4">
        <w:rPr>
          <w:rFonts w:ascii="Times New Roman" w:hAnsi="Times New Roman" w:cs="Times New Roman"/>
        </w:rPr>
        <w:t xml:space="preserve"> </w:t>
      </w:r>
      <w:r w:rsidRPr="00A613FD">
        <w:rPr>
          <w:rFonts w:ascii="Times New Roman" w:eastAsia="Times New Roman" w:hAnsi="Times New Roman" w:cs="Times New Roman"/>
          <w:sz w:val="24"/>
          <w:szCs w:val="24"/>
        </w:rPr>
        <w:t>with</w:t>
      </w:r>
      <w:r w:rsidRPr="00A613FD">
        <w:rPr>
          <w:rFonts w:ascii="Times New Roman" w:eastAsia="Times New Roman" w:hAnsi="Times New Roman" w:cs="Times New Roman"/>
          <w:spacing w:val="33"/>
          <w:sz w:val="24"/>
          <w:szCs w:val="24"/>
        </w:rPr>
        <w:t xml:space="preserve"> </w:t>
      </w:r>
      <w:r w:rsidRPr="00A613FD">
        <w:rPr>
          <w:rFonts w:ascii="Times New Roman" w:eastAsia="Times New Roman" w:hAnsi="Times New Roman" w:cs="Times New Roman"/>
          <w:sz w:val="24"/>
          <w:szCs w:val="24"/>
        </w:rPr>
        <w:t>a</w:t>
      </w:r>
      <w:r w:rsidRPr="00A613FD">
        <w:rPr>
          <w:rFonts w:ascii="Times New Roman" w:eastAsia="Times New Roman" w:hAnsi="Times New Roman" w:cs="Times New Roman"/>
          <w:spacing w:val="33"/>
          <w:sz w:val="24"/>
          <w:szCs w:val="24"/>
        </w:rPr>
        <w:t xml:space="preserve"> </w:t>
      </w:r>
      <w:r w:rsidRPr="00A613FD">
        <w:rPr>
          <w:rFonts w:ascii="Times New Roman" w:eastAsia="Times New Roman" w:hAnsi="Times New Roman" w:cs="Times New Roman"/>
          <w:sz w:val="24"/>
          <w:szCs w:val="24"/>
        </w:rPr>
        <w:t>copy</w:t>
      </w:r>
      <w:r w:rsidRPr="00A613FD">
        <w:rPr>
          <w:rFonts w:ascii="Times New Roman" w:eastAsia="Times New Roman" w:hAnsi="Times New Roman" w:cs="Times New Roman"/>
          <w:spacing w:val="33"/>
          <w:sz w:val="24"/>
          <w:szCs w:val="24"/>
        </w:rPr>
        <w:t xml:space="preserve"> </w:t>
      </w:r>
      <w:r w:rsidRPr="00A613FD">
        <w:rPr>
          <w:rFonts w:ascii="Times New Roman" w:eastAsia="Times New Roman" w:hAnsi="Times New Roman" w:cs="Times New Roman"/>
          <w:sz w:val="24"/>
          <w:szCs w:val="24"/>
        </w:rPr>
        <w:t>of</w:t>
      </w:r>
      <w:r w:rsidRPr="00A613FD">
        <w:rPr>
          <w:rFonts w:ascii="Times New Roman" w:eastAsia="Times New Roman" w:hAnsi="Times New Roman" w:cs="Times New Roman"/>
          <w:spacing w:val="34"/>
          <w:sz w:val="24"/>
          <w:szCs w:val="24"/>
        </w:rPr>
        <w:t xml:space="preserve"> </w:t>
      </w:r>
      <w:r w:rsidRPr="00A613FD">
        <w:rPr>
          <w:rFonts w:ascii="Times New Roman" w:eastAsia="Times New Roman" w:hAnsi="Times New Roman" w:cs="Times New Roman"/>
          <w:sz w:val="24"/>
          <w:szCs w:val="24"/>
        </w:rPr>
        <w:t>any</w:t>
      </w:r>
      <w:r w:rsidRPr="00A613FD">
        <w:rPr>
          <w:rFonts w:ascii="Times New Roman" w:eastAsia="Times New Roman" w:hAnsi="Times New Roman" w:cs="Times New Roman"/>
          <w:spacing w:val="33"/>
          <w:sz w:val="24"/>
          <w:szCs w:val="24"/>
        </w:rPr>
        <w:t xml:space="preserve"> </w:t>
      </w:r>
      <w:r w:rsidRPr="00A613FD">
        <w:rPr>
          <w:rFonts w:ascii="Times New Roman" w:eastAsia="Times New Roman" w:hAnsi="Times New Roman" w:cs="Times New Roman"/>
          <w:sz w:val="24"/>
          <w:szCs w:val="24"/>
        </w:rPr>
        <w:t>disclosure,</w:t>
      </w:r>
      <w:r w:rsidRPr="00A613FD">
        <w:rPr>
          <w:rFonts w:ascii="Times New Roman" w:eastAsia="Times New Roman" w:hAnsi="Times New Roman" w:cs="Times New Roman"/>
          <w:spacing w:val="33"/>
          <w:sz w:val="24"/>
          <w:szCs w:val="24"/>
        </w:rPr>
        <w:t xml:space="preserve"> </w:t>
      </w:r>
      <w:r w:rsidRPr="00A613FD">
        <w:rPr>
          <w:rFonts w:ascii="Times New Roman" w:eastAsia="Times New Roman" w:hAnsi="Times New Roman" w:cs="Times New Roman"/>
          <w:sz w:val="24"/>
          <w:szCs w:val="24"/>
        </w:rPr>
        <w:t>background</w:t>
      </w:r>
      <w:r w:rsidRPr="00A613FD">
        <w:rPr>
          <w:rFonts w:ascii="Times New Roman" w:eastAsia="Times New Roman" w:hAnsi="Times New Roman" w:cs="Times New Roman"/>
          <w:spacing w:val="33"/>
          <w:sz w:val="24"/>
          <w:szCs w:val="24"/>
        </w:rPr>
        <w:t xml:space="preserve"> </w:t>
      </w:r>
      <w:r w:rsidRPr="00A613FD">
        <w:rPr>
          <w:rFonts w:ascii="Times New Roman" w:eastAsia="Times New Roman" w:hAnsi="Times New Roman" w:cs="Times New Roman"/>
          <w:sz w:val="24"/>
          <w:szCs w:val="24"/>
        </w:rPr>
        <w:t>or</w:t>
      </w:r>
      <w:r w:rsidRPr="00A613FD">
        <w:rPr>
          <w:rFonts w:ascii="Times New Roman" w:eastAsia="Times New Roman" w:hAnsi="Times New Roman" w:cs="Times New Roman"/>
          <w:spacing w:val="33"/>
          <w:sz w:val="24"/>
          <w:szCs w:val="24"/>
        </w:rPr>
        <w:t xml:space="preserve"> </w:t>
      </w:r>
      <w:r w:rsidRPr="00A613FD">
        <w:rPr>
          <w:rFonts w:ascii="Times New Roman" w:eastAsia="Times New Roman" w:hAnsi="Times New Roman" w:cs="Times New Roman"/>
          <w:sz w:val="24"/>
          <w:szCs w:val="24"/>
        </w:rPr>
        <w:t>other</w:t>
      </w:r>
      <w:r w:rsidRPr="00A613FD">
        <w:rPr>
          <w:rFonts w:ascii="Times New Roman" w:eastAsia="Times New Roman" w:hAnsi="Times New Roman" w:cs="Times New Roman"/>
          <w:spacing w:val="33"/>
          <w:sz w:val="24"/>
          <w:szCs w:val="24"/>
        </w:rPr>
        <w:t xml:space="preserve"> </w:t>
      </w:r>
      <w:r w:rsidRPr="00A613FD">
        <w:rPr>
          <w:rFonts w:ascii="Times New Roman" w:eastAsia="Times New Roman" w:hAnsi="Times New Roman" w:cs="Times New Roman"/>
          <w:sz w:val="24"/>
          <w:szCs w:val="24"/>
        </w:rPr>
        <w:t>information</w:t>
      </w:r>
      <w:r w:rsidRPr="00A613FD">
        <w:rPr>
          <w:rFonts w:ascii="Times New Roman" w:eastAsia="Times New Roman" w:hAnsi="Times New Roman" w:cs="Times New Roman"/>
          <w:spacing w:val="33"/>
          <w:sz w:val="24"/>
          <w:szCs w:val="24"/>
        </w:rPr>
        <w:t xml:space="preserve"> </w:t>
      </w:r>
      <w:r w:rsidRPr="00A613FD">
        <w:rPr>
          <w:rFonts w:ascii="Times New Roman" w:eastAsia="Times New Roman" w:hAnsi="Times New Roman" w:cs="Times New Roman"/>
          <w:sz w:val="24"/>
          <w:szCs w:val="24"/>
        </w:rPr>
        <w:t>requested</w:t>
      </w:r>
      <w:r w:rsidRPr="00A613FD">
        <w:rPr>
          <w:rFonts w:ascii="Times New Roman" w:eastAsia="Times New Roman" w:hAnsi="Times New Roman" w:cs="Times New Roman"/>
          <w:spacing w:val="33"/>
          <w:sz w:val="24"/>
          <w:szCs w:val="24"/>
        </w:rPr>
        <w:t xml:space="preserve"> </w:t>
      </w:r>
      <w:r w:rsidRPr="00A613FD">
        <w:rPr>
          <w:rFonts w:ascii="Times New Roman" w:eastAsia="Times New Roman" w:hAnsi="Times New Roman" w:cs="Times New Roman"/>
          <w:sz w:val="24"/>
          <w:szCs w:val="24"/>
        </w:rPr>
        <w:t>by</w:t>
      </w:r>
      <w:r w:rsidRPr="00A613FD">
        <w:rPr>
          <w:rFonts w:ascii="Times New Roman" w:eastAsia="Times New Roman" w:hAnsi="Times New Roman" w:cs="Times New Roman"/>
          <w:spacing w:val="33"/>
          <w:sz w:val="24"/>
          <w:szCs w:val="24"/>
        </w:rPr>
        <w:t xml:space="preserve"> </w:t>
      </w:r>
      <w:r w:rsidR="008E6EC8">
        <w:rPr>
          <w:rFonts w:ascii="Times New Roman" w:hAnsi="Times New Roman" w:cs="Times New Roman"/>
        </w:rPr>
        <w:t>LFCR</w:t>
      </w:r>
      <w:r w:rsidR="008E6EC8" w:rsidRPr="004548C4">
        <w:rPr>
          <w:rFonts w:ascii="Times New Roman" w:hAnsi="Times New Roman" w:cs="Times New Roman"/>
        </w:rPr>
        <w:t xml:space="preserve"> </w:t>
      </w:r>
      <w:r w:rsidRPr="00A613FD">
        <w:rPr>
          <w:rFonts w:ascii="Times New Roman" w:eastAsia="Times New Roman" w:hAnsi="Times New Roman" w:cs="Times New Roman"/>
          <w:sz w:val="24"/>
          <w:szCs w:val="24"/>
        </w:rPr>
        <w:t>with respect to any subject matter in any of the Disclosures described above. All Disclosures are</w:t>
      </w:r>
      <w:r w:rsidRPr="00A613FD">
        <w:rPr>
          <w:rFonts w:ascii="Times New Roman" w:eastAsia="Times New Roman" w:hAnsi="Times New Roman" w:cs="Times New Roman"/>
          <w:spacing w:val="57"/>
          <w:sz w:val="24"/>
          <w:szCs w:val="24"/>
        </w:rPr>
        <w:t xml:space="preserve"> </w:t>
      </w:r>
      <w:r w:rsidRPr="00A613FD">
        <w:rPr>
          <w:rFonts w:ascii="Times New Roman" w:eastAsia="Times New Roman" w:hAnsi="Times New Roman" w:cs="Times New Roman"/>
          <w:sz w:val="24"/>
          <w:szCs w:val="24"/>
        </w:rPr>
        <w:t>the</w:t>
      </w:r>
      <w:r w:rsidRPr="00A613FD">
        <w:rPr>
          <w:rFonts w:ascii="Times New Roman" w:eastAsia="Times New Roman" w:hAnsi="Times New Roman" w:cs="Times New Roman"/>
          <w:w w:val="99"/>
          <w:sz w:val="24"/>
          <w:szCs w:val="24"/>
        </w:rPr>
        <w:t xml:space="preserve"> </w:t>
      </w:r>
      <w:r w:rsidRPr="00A613FD">
        <w:rPr>
          <w:rFonts w:ascii="Times New Roman" w:eastAsia="Times New Roman" w:hAnsi="Times New Roman" w:cs="Times New Roman"/>
          <w:sz w:val="24"/>
          <w:szCs w:val="24"/>
        </w:rPr>
        <w:t xml:space="preserve">Proprietary Information of the disclosing </w:t>
      </w:r>
      <w:r w:rsidRPr="00A613FD">
        <w:rPr>
          <w:rFonts w:ascii="Times New Roman" w:eastAsia="Times New Roman" w:hAnsi="Times New Roman" w:cs="Times New Roman"/>
          <w:spacing w:val="-3"/>
          <w:sz w:val="24"/>
          <w:szCs w:val="24"/>
        </w:rPr>
        <w:t xml:space="preserve">party, </w:t>
      </w:r>
      <w:r w:rsidRPr="00A613FD">
        <w:rPr>
          <w:rFonts w:ascii="Times New Roman" w:eastAsia="Times New Roman" w:hAnsi="Times New Roman" w:cs="Times New Roman"/>
          <w:sz w:val="24"/>
          <w:szCs w:val="24"/>
        </w:rPr>
        <w:t xml:space="preserve">governed by </w:t>
      </w:r>
      <w:r w:rsidRPr="00A613FD">
        <w:rPr>
          <w:rFonts w:ascii="Times New Roman" w:eastAsia="Times New Roman" w:hAnsi="Times New Roman" w:cs="Times New Roman"/>
          <w:sz w:val="24"/>
          <w:szCs w:val="24"/>
          <w:u w:val="single" w:color="000000"/>
        </w:rPr>
        <w:t>Article</w:t>
      </w:r>
      <w:r w:rsidRPr="00A613FD">
        <w:rPr>
          <w:rFonts w:ascii="Times New Roman" w:eastAsia="Times New Roman" w:hAnsi="Times New Roman" w:cs="Times New Roman"/>
          <w:spacing w:val="-11"/>
          <w:sz w:val="24"/>
          <w:szCs w:val="24"/>
          <w:u w:val="single" w:color="000000"/>
        </w:rPr>
        <w:t xml:space="preserve"> </w:t>
      </w:r>
      <w:r w:rsidRPr="00A613FD">
        <w:rPr>
          <w:rFonts w:ascii="Times New Roman" w:eastAsia="Times New Roman" w:hAnsi="Times New Roman" w:cs="Times New Roman"/>
          <w:sz w:val="24"/>
          <w:szCs w:val="24"/>
          <w:u w:val="single" w:color="000000"/>
        </w:rPr>
        <w:t>8</w:t>
      </w:r>
      <w:r w:rsidRPr="00A613FD">
        <w:rPr>
          <w:rFonts w:ascii="Times New Roman" w:eastAsia="Times New Roman" w:hAnsi="Times New Roman" w:cs="Times New Roman"/>
          <w:sz w:val="24"/>
          <w:szCs w:val="24"/>
        </w:rPr>
        <w:t>.</w:t>
      </w:r>
    </w:p>
    <w:p w14:paraId="60EA6E38" w14:textId="77777777" w:rsidR="004548C4" w:rsidRPr="004548C4" w:rsidRDefault="004548C4" w:rsidP="005A39F3">
      <w:pPr>
        <w:rPr>
          <w:rFonts w:ascii="Times New Roman" w:hAnsi="Times New Roman" w:cs="Times New Roman"/>
          <w:b/>
        </w:rPr>
      </w:pPr>
    </w:p>
    <w:sectPr w:rsidR="004548C4" w:rsidRPr="004548C4" w:rsidSect="005B42EE">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48502" w14:textId="77777777" w:rsidR="00B36C55" w:rsidRDefault="00B36C55" w:rsidP="008D6B0D">
      <w:r>
        <w:separator/>
      </w:r>
    </w:p>
  </w:endnote>
  <w:endnote w:type="continuationSeparator" w:id="0">
    <w:p w14:paraId="77636D1C" w14:textId="77777777" w:rsidR="00B36C55" w:rsidRDefault="00B36C55" w:rsidP="008D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C64E" w14:textId="77777777" w:rsidR="00AC1503" w:rsidRDefault="00AC1503" w:rsidP="00FE69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B704D8" w14:textId="77777777" w:rsidR="00AC1503" w:rsidRDefault="00AC1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1085" w14:textId="77777777" w:rsidR="00AC1503" w:rsidRDefault="00AC1503" w:rsidP="00FE69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6EC8">
      <w:rPr>
        <w:rStyle w:val="PageNumber"/>
        <w:noProof/>
      </w:rPr>
      <w:t>1</w:t>
    </w:r>
    <w:r>
      <w:rPr>
        <w:rStyle w:val="PageNumber"/>
      </w:rPr>
      <w:fldChar w:fldCharType="end"/>
    </w:r>
  </w:p>
  <w:p w14:paraId="2EB57E53" w14:textId="77777777" w:rsidR="00AC1503" w:rsidRDefault="00AC1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032A7" w14:textId="77777777" w:rsidR="00B36C55" w:rsidRDefault="00B36C55" w:rsidP="008D6B0D">
      <w:r>
        <w:separator/>
      </w:r>
    </w:p>
  </w:footnote>
  <w:footnote w:type="continuationSeparator" w:id="0">
    <w:p w14:paraId="42F8EBCB" w14:textId="77777777" w:rsidR="00B36C55" w:rsidRDefault="00B36C55" w:rsidP="008D6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B3A0D"/>
    <w:multiLevelType w:val="multilevel"/>
    <w:tmpl w:val="26306590"/>
    <w:lvl w:ilvl="0">
      <w:start w:val="3"/>
      <w:numFmt w:val="decimal"/>
      <w:lvlText w:val="%1"/>
      <w:lvlJc w:val="left"/>
      <w:pPr>
        <w:ind w:left="831" w:hanging="720"/>
      </w:pPr>
      <w:rPr>
        <w:rFonts w:hint="default"/>
      </w:rPr>
    </w:lvl>
    <w:lvl w:ilvl="1">
      <w:start w:val="1"/>
      <w:numFmt w:val="decimal"/>
      <w:lvlText w:val="%1.%2"/>
      <w:lvlJc w:val="left"/>
      <w:pPr>
        <w:ind w:left="111" w:hanging="720"/>
      </w:pPr>
      <w:rPr>
        <w:rFonts w:ascii="Times New Roman" w:eastAsia="Times New Roman" w:hAnsi="Times New Roman" w:hint="default"/>
        <w:w w:val="100"/>
        <w:sz w:val="24"/>
        <w:szCs w:val="24"/>
      </w:rPr>
    </w:lvl>
    <w:lvl w:ilvl="2">
      <w:start w:val="1"/>
      <w:numFmt w:val="decimal"/>
      <w:lvlText w:val="%1.%2.%3"/>
      <w:lvlJc w:val="left"/>
      <w:pPr>
        <w:ind w:left="111" w:hanging="720"/>
      </w:pPr>
      <w:rPr>
        <w:rFonts w:ascii="Times New Roman" w:eastAsia="Times New Roman" w:hAnsi="Times New Roman" w:hint="default"/>
        <w:w w:val="100"/>
        <w:sz w:val="24"/>
        <w:szCs w:val="24"/>
      </w:rPr>
    </w:lvl>
    <w:lvl w:ilvl="3">
      <w:start w:val="1"/>
      <w:numFmt w:val="bullet"/>
      <w:lvlText w:val="•"/>
      <w:lvlJc w:val="left"/>
      <w:pPr>
        <w:ind w:left="2782" w:hanging="720"/>
      </w:pPr>
      <w:rPr>
        <w:rFonts w:hint="default"/>
      </w:rPr>
    </w:lvl>
    <w:lvl w:ilvl="4">
      <w:start w:val="1"/>
      <w:numFmt w:val="bullet"/>
      <w:lvlText w:val="•"/>
      <w:lvlJc w:val="left"/>
      <w:pPr>
        <w:ind w:left="3753" w:hanging="720"/>
      </w:pPr>
      <w:rPr>
        <w:rFonts w:hint="default"/>
      </w:rPr>
    </w:lvl>
    <w:lvl w:ilvl="5">
      <w:start w:val="1"/>
      <w:numFmt w:val="bullet"/>
      <w:lvlText w:val="•"/>
      <w:lvlJc w:val="left"/>
      <w:pPr>
        <w:ind w:left="4724" w:hanging="720"/>
      </w:pPr>
      <w:rPr>
        <w:rFonts w:hint="default"/>
      </w:rPr>
    </w:lvl>
    <w:lvl w:ilvl="6">
      <w:start w:val="1"/>
      <w:numFmt w:val="bullet"/>
      <w:lvlText w:val="•"/>
      <w:lvlJc w:val="left"/>
      <w:pPr>
        <w:ind w:left="5695" w:hanging="720"/>
      </w:pPr>
      <w:rPr>
        <w:rFonts w:hint="default"/>
      </w:rPr>
    </w:lvl>
    <w:lvl w:ilvl="7">
      <w:start w:val="1"/>
      <w:numFmt w:val="bullet"/>
      <w:lvlText w:val="•"/>
      <w:lvlJc w:val="left"/>
      <w:pPr>
        <w:ind w:left="6666" w:hanging="720"/>
      </w:pPr>
      <w:rPr>
        <w:rFonts w:hint="default"/>
      </w:rPr>
    </w:lvl>
    <w:lvl w:ilvl="8">
      <w:start w:val="1"/>
      <w:numFmt w:val="bullet"/>
      <w:lvlText w:val="•"/>
      <w:lvlJc w:val="left"/>
      <w:pPr>
        <w:ind w:left="7637" w:hanging="720"/>
      </w:pPr>
      <w:rPr>
        <w:rFonts w:hint="default"/>
      </w:rPr>
    </w:lvl>
  </w:abstractNum>
  <w:abstractNum w:abstractNumId="1" w15:restartNumberingAfterBreak="0">
    <w:nsid w:val="5E9F4803"/>
    <w:multiLevelType w:val="multilevel"/>
    <w:tmpl w:val="51AEFB1C"/>
    <w:lvl w:ilvl="0">
      <w:start w:val="12"/>
      <w:numFmt w:val="decimal"/>
      <w:lvlText w:val="%1"/>
      <w:lvlJc w:val="left"/>
      <w:pPr>
        <w:ind w:left="111" w:hanging="720"/>
      </w:pPr>
      <w:rPr>
        <w:rFonts w:hint="default"/>
      </w:rPr>
    </w:lvl>
    <w:lvl w:ilvl="1">
      <w:start w:val="1"/>
      <w:numFmt w:val="decimal"/>
      <w:lvlText w:val="%1.%2"/>
      <w:lvlJc w:val="left"/>
      <w:pPr>
        <w:ind w:left="111" w:hanging="720"/>
      </w:pPr>
      <w:rPr>
        <w:rFonts w:ascii="Times New Roman" w:eastAsia="Times New Roman" w:hAnsi="Times New Roman" w:hint="default"/>
        <w:w w:val="100"/>
        <w:sz w:val="24"/>
        <w:szCs w:val="24"/>
      </w:rPr>
    </w:lvl>
    <w:lvl w:ilvl="2">
      <w:start w:val="1"/>
      <w:numFmt w:val="bullet"/>
      <w:lvlText w:val="•"/>
      <w:lvlJc w:val="left"/>
      <w:pPr>
        <w:ind w:left="2012" w:hanging="720"/>
      </w:pPr>
      <w:rPr>
        <w:rFonts w:hint="default"/>
      </w:rPr>
    </w:lvl>
    <w:lvl w:ilvl="3">
      <w:start w:val="1"/>
      <w:numFmt w:val="bullet"/>
      <w:lvlText w:val="•"/>
      <w:lvlJc w:val="left"/>
      <w:pPr>
        <w:ind w:left="2958" w:hanging="720"/>
      </w:pPr>
      <w:rPr>
        <w:rFonts w:hint="default"/>
      </w:rPr>
    </w:lvl>
    <w:lvl w:ilvl="4">
      <w:start w:val="1"/>
      <w:numFmt w:val="bullet"/>
      <w:lvlText w:val="•"/>
      <w:lvlJc w:val="left"/>
      <w:pPr>
        <w:ind w:left="3904" w:hanging="720"/>
      </w:pPr>
      <w:rPr>
        <w:rFonts w:hint="default"/>
      </w:rPr>
    </w:lvl>
    <w:lvl w:ilvl="5">
      <w:start w:val="1"/>
      <w:numFmt w:val="bullet"/>
      <w:lvlText w:val="•"/>
      <w:lvlJc w:val="left"/>
      <w:pPr>
        <w:ind w:left="4850" w:hanging="720"/>
      </w:pPr>
      <w:rPr>
        <w:rFonts w:hint="default"/>
      </w:rPr>
    </w:lvl>
    <w:lvl w:ilvl="6">
      <w:start w:val="1"/>
      <w:numFmt w:val="bullet"/>
      <w:lvlText w:val="•"/>
      <w:lvlJc w:val="left"/>
      <w:pPr>
        <w:ind w:left="5796" w:hanging="720"/>
      </w:pPr>
      <w:rPr>
        <w:rFonts w:hint="default"/>
      </w:rPr>
    </w:lvl>
    <w:lvl w:ilvl="7">
      <w:start w:val="1"/>
      <w:numFmt w:val="bullet"/>
      <w:lvlText w:val="•"/>
      <w:lvlJc w:val="left"/>
      <w:pPr>
        <w:ind w:left="6742" w:hanging="720"/>
      </w:pPr>
      <w:rPr>
        <w:rFonts w:hint="default"/>
      </w:rPr>
    </w:lvl>
    <w:lvl w:ilvl="8">
      <w:start w:val="1"/>
      <w:numFmt w:val="bullet"/>
      <w:lvlText w:val="•"/>
      <w:lvlJc w:val="left"/>
      <w:pPr>
        <w:ind w:left="7688" w:hanging="720"/>
      </w:pPr>
      <w:rPr>
        <w:rFonts w:hint="default"/>
      </w:rPr>
    </w:lvl>
  </w:abstractNum>
  <w:abstractNum w:abstractNumId="2" w15:restartNumberingAfterBreak="0">
    <w:nsid w:val="77780670"/>
    <w:multiLevelType w:val="multilevel"/>
    <w:tmpl w:val="A856897C"/>
    <w:lvl w:ilvl="0">
      <w:start w:val="7"/>
      <w:numFmt w:val="decimal"/>
      <w:lvlText w:val="%1"/>
      <w:lvlJc w:val="left"/>
      <w:pPr>
        <w:ind w:left="111" w:hanging="720"/>
      </w:pPr>
      <w:rPr>
        <w:rFonts w:hint="default"/>
      </w:rPr>
    </w:lvl>
    <w:lvl w:ilvl="1">
      <w:start w:val="1"/>
      <w:numFmt w:val="decimal"/>
      <w:lvlText w:val="%1.%2"/>
      <w:lvlJc w:val="left"/>
      <w:pPr>
        <w:ind w:left="111" w:hanging="720"/>
      </w:pPr>
      <w:rPr>
        <w:rFonts w:ascii="Times New Roman" w:eastAsia="Times New Roman" w:hAnsi="Times New Roman" w:hint="default"/>
        <w:w w:val="100"/>
        <w:sz w:val="24"/>
        <w:szCs w:val="24"/>
      </w:rPr>
    </w:lvl>
    <w:lvl w:ilvl="2">
      <w:start w:val="1"/>
      <w:numFmt w:val="decimal"/>
      <w:lvlText w:val="%1.%2.%3"/>
      <w:lvlJc w:val="left"/>
      <w:pPr>
        <w:ind w:left="111" w:hanging="720"/>
      </w:pPr>
      <w:rPr>
        <w:rFonts w:ascii="Times New Roman" w:eastAsia="Times New Roman" w:hAnsi="Times New Roman" w:hint="default"/>
        <w:w w:val="100"/>
        <w:sz w:val="24"/>
        <w:szCs w:val="24"/>
      </w:rPr>
    </w:lvl>
    <w:lvl w:ilvl="3">
      <w:start w:val="1"/>
      <w:numFmt w:val="decimal"/>
      <w:lvlText w:val="%1.%2.%3.%4"/>
      <w:lvlJc w:val="left"/>
      <w:pPr>
        <w:ind w:left="111" w:hanging="720"/>
      </w:pPr>
      <w:rPr>
        <w:rFonts w:ascii="Times New Roman" w:eastAsia="Times New Roman" w:hAnsi="Times New Roman" w:hint="default"/>
        <w:w w:val="100"/>
        <w:sz w:val="24"/>
        <w:szCs w:val="24"/>
      </w:rPr>
    </w:lvl>
    <w:lvl w:ilvl="4">
      <w:start w:val="1"/>
      <w:numFmt w:val="bullet"/>
      <w:lvlText w:val="•"/>
      <w:lvlJc w:val="left"/>
      <w:pPr>
        <w:ind w:left="3904" w:hanging="720"/>
      </w:pPr>
      <w:rPr>
        <w:rFonts w:hint="default"/>
      </w:rPr>
    </w:lvl>
    <w:lvl w:ilvl="5">
      <w:start w:val="1"/>
      <w:numFmt w:val="bullet"/>
      <w:lvlText w:val="•"/>
      <w:lvlJc w:val="left"/>
      <w:pPr>
        <w:ind w:left="4850" w:hanging="720"/>
      </w:pPr>
      <w:rPr>
        <w:rFonts w:hint="default"/>
      </w:rPr>
    </w:lvl>
    <w:lvl w:ilvl="6">
      <w:start w:val="1"/>
      <w:numFmt w:val="bullet"/>
      <w:lvlText w:val="•"/>
      <w:lvlJc w:val="left"/>
      <w:pPr>
        <w:ind w:left="5796" w:hanging="720"/>
      </w:pPr>
      <w:rPr>
        <w:rFonts w:hint="default"/>
      </w:rPr>
    </w:lvl>
    <w:lvl w:ilvl="7">
      <w:start w:val="1"/>
      <w:numFmt w:val="bullet"/>
      <w:lvlText w:val="•"/>
      <w:lvlJc w:val="left"/>
      <w:pPr>
        <w:ind w:left="6742" w:hanging="720"/>
      </w:pPr>
      <w:rPr>
        <w:rFonts w:hint="default"/>
      </w:rPr>
    </w:lvl>
    <w:lvl w:ilvl="8">
      <w:start w:val="1"/>
      <w:numFmt w:val="bullet"/>
      <w:lvlText w:val="•"/>
      <w:lvlJc w:val="left"/>
      <w:pPr>
        <w:ind w:left="7688"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9A"/>
    <w:rsid w:val="00011EB9"/>
    <w:rsid w:val="00036CC5"/>
    <w:rsid w:val="000408C4"/>
    <w:rsid w:val="000472EF"/>
    <w:rsid w:val="000A7214"/>
    <w:rsid w:val="00214DB1"/>
    <w:rsid w:val="00217A11"/>
    <w:rsid w:val="002D1875"/>
    <w:rsid w:val="00337D3C"/>
    <w:rsid w:val="00393802"/>
    <w:rsid w:val="0043332B"/>
    <w:rsid w:val="004548C4"/>
    <w:rsid w:val="004E299A"/>
    <w:rsid w:val="00577768"/>
    <w:rsid w:val="0059727A"/>
    <w:rsid w:val="005A39F3"/>
    <w:rsid w:val="005B42EE"/>
    <w:rsid w:val="005E180E"/>
    <w:rsid w:val="00620A1D"/>
    <w:rsid w:val="00624465"/>
    <w:rsid w:val="006C3C17"/>
    <w:rsid w:val="006C7585"/>
    <w:rsid w:val="0070271C"/>
    <w:rsid w:val="007539F8"/>
    <w:rsid w:val="007871A1"/>
    <w:rsid w:val="0085120A"/>
    <w:rsid w:val="008D6B0D"/>
    <w:rsid w:val="008E6EC8"/>
    <w:rsid w:val="008F1A47"/>
    <w:rsid w:val="009570EA"/>
    <w:rsid w:val="00961B6E"/>
    <w:rsid w:val="009C11BD"/>
    <w:rsid w:val="009C58BF"/>
    <w:rsid w:val="00A00601"/>
    <w:rsid w:val="00AC1503"/>
    <w:rsid w:val="00AE7E0C"/>
    <w:rsid w:val="00B1410E"/>
    <w:rsid w:val="00B36C55"/>
    <w:rsid w:val="00CF30F4"/>
    <w:rsid w:val="00F34C42"/>
    <w:rsid w:val="00FA74E6"/>
    <w:rsid w:val="00FE6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157CA"/>
  <w14:defaultImageDpi w14:val="300"/>
  <w15:docId w15:val="{416D0A4C-8598-7C41-92D3-308B0B6A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465"/>
    <w:pPr>
      <w:widowControl w:val="0"/>
    </w:pPr>
    <w:rPr>
      <w:rFonts w:eastAsiaTheme="minorHAnsi"/>
      <w:sz w:val="22"/>
      <w:szCs w:val="22"/>
    </w:rPr>
  </w:style>
  <w:style w:type="paragraph" w:styleId="NormalWeb">
    <w:name w:val="Normal (Web)"/>
    <w:basedOn w:val="Normal"/>
    <w:uiPriority w:val="99"/>
    <w:unhideWhenUsed/>
    <w:rsid w:val="0059727A"/>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9727A"/>
  </w:style>
  <w:style w:type="character" w:styleId="Hyperlink">
    <w:name w:val="Hyperlink"/>
    <w:basedOn w:val="DefaultParagraphFont"/>
    <w:uiPriority w:val="99"/>
    <w:unhideWhenUsed/>
    <w:rsid w:val="0059727A"/>
    <w:rPr>
      <w:color w:val="0000FF"/>
      <w:u w:val="single"/>
    </w:rPr>
  </w:style>
  <w:style w:type="paragraph" w:styleId="Footer">
    <w:name w:val="footer"/>
    <w:basedOn w:val="Normal"/>
    <w:link w:val="FooterChar"/>
    <w:uiPriority w:val="99"/>
    <w:unhideWhenUsed/>
    <w:rsid w:val="008D6B0D"/>
    <w:pPr>
      <w:tabs>
        <w:tab w:val="center" w:pos="4320"/>
        <w:tab w:val="right" w:pos="8640"/>
      </w:tabs>
    </w:pPr>
  </w:style>
  <w:style w:type="character" w:customStyle="1" w:styleId="FooterChar">
    <w:name w:val="Footer Char"/>
    <w:basedOn w:val="DefaultParagraphFont"/>
    <w:link w:val="Footer"/>
    <w:uiPriority w:val="99"/>
    <w:rsid w:val="008D6B0D"/>
  </w:style>
  <w:style w:type="character" w:styleId="PageNumber">
    <w:name w:val="page number"/>
    <w:basedOn w:val="DefaultParagraphFont"/>
    <w:uiPriority w:val="99"/>
    <w:semiHidden/>
    <w:unhideWhenUsed/>
    <w:rsid w:val="008D6B0D"/>
  </w:style>
  <w:style w:type="paragraph" w:styleId="BodyText">
    <w:name w:val="Body Text"/>
    <w:basedOn w:val="Normal"/>
    <w:link w:val="BodyTextChar"/>
    <w:uiPriority w:val="1"/>
    <w:qFormat/>
    <w:rsid w:val="00FE692D"/>
    <w:pPr>
      <w:widowControl w:val="0"/>
      <w:ind w:left="111"/>
    </w:pPr>
    <w:rPr>
      <w:rFonts w:ascii="Times New Roman" w:eastAsia="Times New Roman" w:hAnsi="Times New Roman"/>
      <w:u w:val="single"/>
    </w:rPr>
  </w:style>
  <w:style w:type="character" w:customStyle="1" w:styleId="BodyTextChar">
    <w:name w:val="Body Text Char"/>
    <w:basedOn w:val="DefaultParagraphFont"/>
    <w:link w:val="BodyText"/>
    <w:uiPriority w:val="1"/>
    <w:rsid w:val="00FE692D"/>
    <w:rPr>
      <w:rFonts w:ascii="Times New Roman" w:eastAsia="Times New Roman" w:hAnsi="Times New Roman"/>
      <w:u w:val="single"/>
    </w:rPr>
  </w:style>
  <w:style w:type="paragraph" w:styleId="BalloonText">
    <w:name w:val="Balloon Text"/>
    <w:basedOn w:val="Normal"/>
    <w:link w:val="BalloonTextChar"/>
    <w:uiPriority w:val="99"/>
    <w:semiHidden/>
    <w:unhideWhenUsed/>
    <w:rsid w:val="002D187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187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D1875"/>
    <w:rPr>
      <w:sz w:val="18"/>
      <w:szCs w:val="18"/>
    </w:rPr>
  </w:style>
  <w:style w:type="paragraph" w:styleId="CommentText">
    <w:name w:val="annotation text"/>
    <w:basedOn w:val="Normal"/>
    <w:link w:val="CommentTextChar"/>
    <w:uiPriority w:val="99"/>
    <w:semiHidden/>
    <w:unhideWhenUsed/>
    <w:rsid w:val="002D1875"/>
  </w:style>
  <w:style w:type="character" w:customStyle="1" w:styleId="CommentTextChar">
    <w:name w:val="Comment Text Char"/>
    <w:basedOn w:val="DefaultParagraphFont"/>
    <w:link w:val="CommentText"/>
    <w:uiPriority w:val="99"/>
    <w:semiHidden/>
    <w:rsid w:val="002D1875"/>
  </w:style>
  <w:style w:type="paragraph" w:styleId="CommentSubject">
    <w:name w:val="annotation subject"/>
    <w:basedOn w:val="CommentText"/>
    <w:next w:val="CommentText"/>
    <w:link w:val="CommentSubjectChar"/>
    <w:uiPriority w:val="99"/>
    <w:semiHidden/>
    <w:unhideWhenUsed/>
    <w:rsid w:val="002D1875"/>
    <w:rPr>
      <w:b/>
      <w:bCs/>
      <w:sz w:val="20"/>
      <w:szCs w:val="20"/>
    </w:rPr>
  </w:style>
  <w:style w:type="character" w:customStyle="1" w:styleId="CommentSubjectChar">
    <w:name w:val="Comment Subject Char"/>
    <w:basedOn w:val="CommentTextChar"/>
    <w:link w:val="CommentSubject"/>
    <w:uiPriority w:val="99"/>
    <w:semiHidden/>
    <w:rsid w:val="002D1875"/>
    <w:rPr>
      <w:b/>
      <w:bCs/>
      <w:sz w:val="20"/>
      <w:szCs w:val="20"/>
    </w:rPr>
  </w:style>
  <w:style w:type="character" w:styleId="FollowedHyperlink">
    <w:name w:val="FollowedHyperlink"/>
    <w:basedOn w:val="DefaultParagraphFont"/>
    <w:uiPriority w:val="99"/>
    <w:semiHidden/>
    <w:unhideWhenUsed/>
    <w:rsid w:val="00577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004832">
      <w:bodyDiv w:val="1"/>
      <w:marLeft w:val="0"/>
      <w:marRight w:val="0"/>
      <w:marTop w:val="0"/>
      <w:marBottom w:val="0"/>
      <w:divBdr>
        <w:top w:val="none" w:sz="0" w:space="0" w:color="auto"/>
        <w:left w:val="none" w:sz="0" w:space="0" w:color="auto"/>
        <w:bottom w:val="none" w:sz="0" w:space="0" w:color="auto"/>
        <w:right w:val="none" w:sz="0" w:space="0" w:color="auto"/>
      </w:divBdr>
    </w:div>
    <w:div w:id="20275195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4A5F8E-B6A5-604B-8468-D353166E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4007</Words>
  <Characters>22841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New Vavin, Inc.</Company>
  <LinksUpToDate>false</LinksUpToDate>
  <CharactersWithSpaces>26795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O'Connor</dc:creator>
  <cp:keywords/>
  <dc:description/>
  <cp:lastModifiedBy>Britt Brown</cp:lastModifiedBy>
  <cp:revision>2</cp:revision>
  <dcterms:created xsi:type="dcterms:W3CDTF">2019-05-30T17:46:00Z</dcterms:created>
  <dcterms:modified xsi:type="dcterms:W3CDTF">2019-05-30T17:46:00Z</dcterms:modified>
</cp:coreProperties>
</file>